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6D" w:rsidRP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D32FC" w:rsidRP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на участие в Х</w:t>
      </w:r>
      <w:r w:rsidRPr="001D32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32FC">
        <w:rPr>
          <w:rFonts w:ascii="Times New Roman" w:hAnsi="Times New Roman" w:cs="Times New Roman"/>
          <w:b/>
          <w:sz w:val="28"/>
          <w:szCs w:val="28"/>
        </w:rPr>
        <w:t xml:space="preserve"> краевом фестивале-конкурсе</w:t>
      </w:r>
    </w:p>
    <w:p w:rsidR="001D32FC" w:rsidRP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Детских музыкальных школ и Детских школ искусств</w:t>
      </w:r>
    </w:p>
    <w:p w:rsidR="001D32FC" w:rsidRP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Коми-Пермяцкого округа Пермского края</w:t>
      </w:r>
    </w:p>
    <w:p w:rsidR="001D32FC" w:rsidRP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«МУЗЫКАЛЬНАЯ КАПЕЛЬ»</w:t>
      </w:r>
    </w:p>
    <w:p w:rsidR="009A582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FC">
        <w:rPr>
          <w:rFonts w:ascii="Times New Roman" w:hAnsi="Times New Roman" w:cs="Times New Roman"/>
          <w:b/>
          <w:sz w:val="28"/>
          <w:szCs w:val="28"/>
        </w:rPr>
        <w:t>(номинация  «Творческие работы</w:t>
      </w:r>
      <w:r w:rsidR="009A582C">
        <w:rPr>
          <w:rFonts w:ascii="Times New Roman" w:hAnsi="Times New Roman" w:cs="Times New Roman"/>
          <w:b/>
          <w:sz w:val="28"/>
          <w:szCs w:val="28"/>
        </w:rPr>
        <w:t xml:space="preserve"> по музыкальной</w:t>
      </w:r>
    </w:p>
    <w:p w:rsidR="001D32FC" w:rsidRDefault="005A60C4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A582C">
        <w:rPr>
          <w:rFonts w:ascii="Times New Roman" w:hAnsi="Times New Roman" w:cs="Times New Roman"/>
          <w:b/>
          <w:sz w:val="28"/>
          <w:szCs w:val="28"/>
        </w:rPr>
        <w:t>итературе и истории изобразительного искусства»</w:t>
      </w:r>
      <w:r w:rsidR="001D32FC" w:rsidRPr="001D32FC">
        <w:rPr>
          <w:rFonts w:ascii="Times New Roman" w:hAnsi="Times New Roman" w:cs="Times New Roman"/>
          <w:b/>
          <w:sz w:val="28"/>
          <w:szCs w:val="28"/>
        </w:rPr>
        <w:t>)</w:t>
      </w:r>
    </w:p>
    <w:p w:rsidR="001D32FC" w:rsidRDefault="001D32FC" w:rsidP="001D3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 «Творческие работы  по музыкальной литературе и истории изобразительного искусства».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</w:t>
      </w:r>
      <w:r w:rsidR="009A5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 «Детская школа искусств «Гармония» п. Гайны.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участника: Олехова Марина Дмитриевна.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13 марта 2006 года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участника: 13 лет 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преподавателя: Губина Светлана Георгиевна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работы: </w:t>
      </w:r>
      <w:r w:rsidR="00913682">
        <w:rPr>
          <w:rFonts w:ascii="Times New Roman" w:hAnsi="Times New Roman" w:cs="Times New Roman"/>
          <w:sz w:val="28"/>
          <w:szCs w:val="28"/>
        </w:rPr>
        <w:t>«Театральный художник Д.С. Евстигнеев».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ДШИ</w:t>
      </w:r>
    </w:p>
    <w:p w:rsidR="001D32FC" w:rsidRDefault="001D32FC" w:rsidP="001D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«Гармония» п. Гайны                                                   Е.В. Атькова</w:t>
      </w:r>
    </w:p>
    <w:p w:rsidR="00DF4DA7" w:rsidRDefault="009A582C" w:rsidP="00DF4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2019 года</w:t>
      </w: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lastRenderedPageBreak/>
        <w:t>Театральный художник</w:t>
      </w:r>
    </w:p>
    <w:p w:rsidR="00253E4F" w:rsidRDefault="00253E4F" w:rsidP="0025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E56C2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митрий  Сергеевич </w:t>
      </w:r>
      <w:r w:rsidRPr="00E56C2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встигнеев</w:t>
      </w:r>
    </w:p>
    <w:p w:rsidR="00253E4F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53E4F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Указом Президента Российской Федерации В.В. Путина 2019 год объявлен Годом театра. В нашей школе преподавателем художественного отделения С.Г. Губиной была организована викторина, посвящённая Году театра, в которой я заняла первое место. 26 февраля, в день очередной годовщины Коми - Пермяцкого округа,  у нас был проведён открытый урок по теме «Художники  Пармы». На этом уроке Светлана Георгиевна  рассказывала о художниках округа и подчеркнула, что нам нужно  знать о местных художниках, которые вносят вклад в развитие культуры и искусства Пармы.</w:t>
      </w:r>
    </w:p>
    <w:p w:rsidR="00253E4F" w:rsidRPr="00A326E4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В связи с проведением Года театра  преподаватель  Губина С.Г. предложила мне изучить творчество известного всему Коми - Пермяцкому округу театрального художника  Дмитрия Сергеевича Евстигнеева.  Ведь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</w:t>
      </w:r>
      <w:r w:rsidRPr="00A326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удожник</w:t>
      </w:r>
      <w:r w:rsidRPr="00A326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26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A326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26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театре</w:t>
      </w:r>
      <w:r w:rsidRPr="00A326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26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</w:t>
      </w:r>
      <w:r w:rsidRPr="00A326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26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A326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первую очередь,</w:t>
      </w:r>
      <w:r w:rsidRPr="00A326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26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сценограф</w:t>
      </w:r>
      <w:r w:rsidRPr="00A326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дизайнер сцены. Он создает внешний облик спектакля, заведует созданием дек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ораций, оформлением сцены. </w:t>
      </w:r>
    </w:p>
    <w:p w:rsidR="00253E4F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 нашла  сведения  о Д.С. Евстигнееве в Интернете и изучила книги, взятые в школьной и районной библиотеках. </w:t>
      </w:r>
    </w:p>
    <w:p w:rsidR="00253E4F" w:rsidRDefault="00253E4F" w:rsidP="00253E4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 узнала, что </w:t>
      </w:r>
      <w:r>
        <w:rPr>
          <w:rFonts w:ascii="Times New Roman" w:hAnsi="Times New Roman" w:cs="Times New Roman"/>
          <w:color w:val="444444"/>
          <w:sz w:val="28"/>
          <w:szCs w:val="28"/>
        </w:rPr>
        <w:t>х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удожник</w:t>
      </w:r>
      <w:r>
        <w:rPr>
          <w:rFonts w:ascii="Times New Roman" w:hAnsi="Times New Roman" w:cs="Times New Roman"/>
          <w:color w:val="444444"/>
          <w:sz w:val="28"/>
          <w:szCs w:val="28"/>
        </w:rPr>
        <w:t>р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одился 18 февраля 1930 г. в г. Ленинграде. В Коми- Пермяцкий национальный округ приехал из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осажденного Ленинграда в 1941 году.  В 1952 году он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окончил Кудымкарскую школу рабочей молодежи. После службы в армии работал в горкоме ВЛКСМ, позже - освобожденным секретарем комитета комсо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softHyphen/>
        <w:t xml:space="preserve">мола в лесотехническом техникуме. </w:t>
      </w:r>
      <w:r w:rsidRPr="006A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Окончил художественную студию изобразительного искусства при Коми-Пермяцком окружном краевед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че6ском </w:t>
      </w:r>
      <w:r w:rsidRPr="006A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 им. П. И. Субботина-Пермяка (отделение живописи). В 1960-1970-е гг. неоднократно стажировался у 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одного </w:t>
      </w:r>
      <w:r w:rsidRPr="006A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художника СССР В. Ф. Рындина в г. Москве.</w:t>
      </w:r>
    </w:p>
    <w:p w:rsidR="00253E4F" w:rsidRDefault="00253E4F" w:rsidP="00253E4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В 1957 г.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Дмитрий Сергеевич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поступил в Коми- Пермяцкий окружной драматический театр им. М. Горького учеником бутафора.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Затем работал художником – учеником, художником – декоратором, художником – постановщиком.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 Работая с такими художниками, как А. Г. Коротаев и Т. И. Чистоева,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он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набирался опыта,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у него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появились самостоятельно оформ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ленные спектакли. В 1965 году Евстигнеев Д.С. был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 назначен главным художником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драматического театра. В этой должности  он работал 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до 1997 г</w:t>
      </w:r>
      <w:r>
        <w:rPr>
          <w:rFonts w:ascii="Times New Roman" w:hAnsi="Times New Roman" w:cs="Times New Roman"/>
          <w:color w:val="444444"/>
          <w:sz w:val="28"/>
          <w:szCs w:val="28"/>
        </w:rPr>
        <w:t>ода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253E4F" w:rsidRPr="006A4309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 w:rsidRPr="006A4309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. С. Евстигнеев обладал</w:t>
      </w:r>
      <w:r w:rsidRPr="006A4309">
        <w:rPr>
          <w:color w:val="000000"/>
          <w:sz w:val="28"/>
          <w:szCs w:val="28"/>
          <w:shd w:val="clear" w:color="auto" w:fill="FFFFFF"/>
        </w:rPr>
        <w:t xml:space="preserve"> ярким дарованием, большим опытом работы в области декоративного искусства и организаторскими способнос</w:t>
      </w:r>
      <w:r>
        <w:rPr>
          <w:color w:val="000000"/>
          <w:sz w:val="28"/>
          <w:szCs w:val="28"/>
          <w:shd w:val="clear" w:color="auto" w:fill="FFFFFF"/>
        </w:rPr>
        <w:t xml:space="preserve">тями. Его сценография отличалась </w:t>
      </w:r>
      <w:r w:rsidRPr="006A4309">
        <w:rPr>
          <w:color w:val="000000"/>
          <w:sz w:val="28"/>
          <w:szCs w:val="28"/>
          <w:shd w:val="clear" w:color="auto" w:fill="FFFFFF"/>
        </w:rPr>
        <w:t xml:space="preserve"> умением проникать в замысел режиссёра и создавать яркую, запоминающуюся форму. Им оформлено около 200 спектаклей по пьесам советской, русской, зарубежной и коми-пермяцкой драматургии. Среди них: «Ромео и Джульетта» В. Шекспира, «Без вины виноватые» и «Снегурочка» А. Островского, «Юность отцов» Б. Горбатова, «Дело, которому ты служишь» Ю. Германа, «А зори здесь тихие» Б. </w:t>
      </w:r>
      <w:r w:rsidRPr="006A4309">
        <w:rPr>
          <w:color w:val="000000"/>
          <w:sz w:val="28"/>
          <w:szCs w:val="28"/>
          <w:shd w:val="clear" w:color="auto" w:fill="FFFFFF"/>
        </w:rPr>
        <w:lastRenderedPageBreak/>
        <w:t>Васильева, «Егор Булычёв и другие» М. Горького, «Поднятая целина» М. Ш</w:t>
      </w:r>
      <w:r>
        <w:rPr>
          <w:color w:val="000000"/>
          <w:sz w:val="28"/>
          <w:szCs w:val="28"/>
          <w:shd w:val="clear" w:color="auto" w:fill="FFFFFF"/>
        </w:rPr>
        <w:t>олохова, «Ретро» А. Галина и другие</w:t>
      </w:r>
      <w:r w:rsidRPr="006A4309">
        <w:rPr>
          <w:color w:val="000000"/>
          <w:sz w:val="28"/>
          <w:szCs w:val="28"/>
          <w:shd w:val="clear" w:color="auto" w:fill="FFFFFF"/>
        </w:rPr>
        <w:t xml:space="preserve"> постановки. Произведения художника у</w:t>
      </w:r>
      <w:r>
        <w:rPr>
          <w:color w:val="000000"/>
          <w:sz w:val="28"/>
          <w:szCs w:val="28"/>
          <w:shd w:val="clear" w:color="auto" w:fill="FFFFFF"/>
        </w:rPr>
        <w:t xml:space="preserve">частвовали в ряде выставок Коми - Пермяцкого </w:t>
      </w:r>
      <w:r w:rsidRPr="006A4309">
        <w:rPr>
          <w:color w:val="000000"/>
          <w:sz w:val="28"/>
          <w:szCs w:val="28"/>
          <w:shd w:val="clear" w:color="auto" w:fill="FFFFFF"/>
        </w:rPr>
        <w:t xml:space="preserve">округа, </w:t>
      </w:r>
      <w:r>
        <w:rPr>
          <w:color w:val="000000"/>
          <w:sz w:val="28"/>
          <w:szCs w:val="28"/>
          <w:shd w:val="clear" w:color="auto" w:fill="FFFFFF"/>
        </w:rPr>
        <w:t xml:space="preserve">Пермской </w:t>
      </w:r>
      <w:r w:rsidRPr="006A4309">
        <w:rPr>
          <w:color w:val="000000"/>
          <w:sz w:val="28"/>
          <w:szCs w:val="28"/>
          <w:shd w:val="clear" w:color="auto" w:fill="FFFFFF"/>
        </w:rPr>
        <w:t>области и Росси</w:t>
      </w:r>
      <w:r>
        <w:rPr>
          <w:color w:val="000000"/>
          <w:sz w:val="28"/>
          <w:szCs w:val="28"/>
          <w:shd w:val="clear" w:color="auto" w:fill="FFFFFF"/>
        </w:rPr>
        <w:t>и.</w:t>
      </w:r>
    </w:p>
    <w:p w:rsidR="00253E4F" w:rsidRPr="004C3BF1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C3BF1">
        <w:rPr>
          <w:rFonts w:ascii="Times New Roman" w:hAnsi="Times New Roman" w:cs="Times New Roman"/>
          <w:color w:val="444444"/>
          <w:sz w:val="28"/>
          <w:szCs w:val="28"/>
        </w:rPr>
        <w:t>З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а долгие годы работы в театре Дмитрием Сергеевичем  созданы декорации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 xml:space="preserve"> более чем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к  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t>150 спектаклям по пьесам А. Островского, В. Шекспира, М. Горького,К. Гольдони, Лопе де Вега и других. Оформление спектаклей всегда отличалось внешней выразительностью, способствующей раскрытию ре</w:t>
      </w:r>
      <w:r w:rsidRPr="004C3BF1">
        <w:rPr>
          <w:rFonts w:ascii="Times New Roman" w:hAnsi="Times New Roman" w:cs="Times New Roman"/>
          <w:color w:val="444444"/>
          <w:sz w:val="28"/>
          <w:szCs w:val="28"/>
        </w:rPr>
        <w:softHyphen/>
        <w:t>жиссерского замысла.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В 1975 году </w:t>
      </w:r>
      <w:r w:rsidRPr="004C3BF1">
        <w:rPr>
          <w:color w:val="444444"/>
          <w:sz w:val="28"/>
          <w:szCs w:val="28"/>
        </w:rPr>
        <w:t>Д. С. Евстигнееву присвоено почетное звание «За</w:t>
      </w:r>
      <w:r>
        <w:rPr>
          <w:color w:val="444444"/>
          <w:sz w:val="28"/>
          <w:szCs w:val="28"/>
        </w:rPr>
        <w:t>служенный художник РСФСР»</w:t>
      </w:r>
      <w:r w:rsidRPr="004C3BF1">
        <w:rPr>
          <w:color w:val="444444"/>
          <w:sz w:val="28"/>
          <w:szCs w:val="28"/>
        </w:rPr>
        <w:t xml:space="preserve">, </w:t>
      </w:r>
      <w:r>
        <w:rPr>
          <w:color w:val="444444"/>
          <w:sz w:val="28"/>
          <w:szCs w:val="28"/>
        </w:rPr>
        <w:t xml:space="preserve">а в 1983 году  ему </w:t>
      </w:r>
      <w:r w:rsidRPr="004C3BF1">
        <w:rPr>
          <w:color w:val="444444"/>
          <w:sz w:val="28"/>
          <w:szCs w:val="28"/>
        </w:rPr>
        <w:t>присуждена Государственная премия им. К. С. Станиславс</w:t>
      </w:r>
      <w:r>
        <w:rPr>
          <w:color w:val="444444"/>
          <w:sz w:val="28"/>
          <w:szCs w:val="28"/>
        </w:rPr>
        <w:t>кого за сценографию  спектакля «Снегурочка» по пьесе Н.А. Островского.</w:t>
      </w:r>
    </w:p>
    <w:p w:rsidR="00253E4F" w:rsidRPr="006D3645" w:rsidRDefault="00253E4F" w:rsidP="0025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9B">
        <w:rPr>
          <w:rFonts w:ascii="Times New Roman" w:hAnsi="Times New Roman" w:cs="Times New Roman"/>
          <w:color w:val="444444"/>
          <w:sz w:val="28"/>
          <w:szCs w:val="28"/>
        </w:rPr>
        <w:t xml:space="preserve"> С интересом прочитала отрывки из </w:t>
      </w:r>
      <w:r w:rsidRPr="00B8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воспоминаний о художнике его жены Нины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ксеевны и сына Юрия Дмитриевича, опубликованные актрисой и заведующей литературной частью  драматического театра Нины Голевой.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Узнала, что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</w:t>
      </w:r>
      <w:r w:rsidRPr="00B8759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 писать, когда дома никого не было или ночью.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Всячески</w:t>
      </w:r>
      <w:r w:rsidRPr="006D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старался  в  быт вносить красоту. </w:t>
      </w:r>
    </w:p>
    <w:p w:rsidR="00253E4F" w:rsidRDefault="00253E4F" w:rsidP="0025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Сергеевич 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 нежные чувства к селу Полва, куда во время войны   вместе с семьёй был эвакуирован, где он подростком провёл военные годы. А когда Евстигнеевы вернулись 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город Ленинград, и там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оказалось  условий  для жизни, их потянуло обратно в Коми-Пермяцкий округ. Но на  этот раз был выбран Кудымкар. И он,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оказалось.стал судьбой  художника</w:t>
      </w:r>
      <w:r w:rsidRPr="006D3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E4F" w:rsidRPr="006D3645" w:rsidRDefault="00253E4F" w:rsidP="0025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станковой живописи любимый жанр художника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–это </w:t>
      </w:r>
      <w:r w:rsidRPr="00A1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пейзаж. Он часто обращался к нему в театральных постановках: будь то современный спектакль по пьесе В. Распутина «Деньги для Марии», где в основе пейзажного решения использован суровый облик северного края, или классический вариант спектакля по пьесе А. Н. Островского «Снегурочка», в котором царство Берендея во многом напоминает природу Пармы. </w:t>
      </w:r>
      <w:r w:rsidRPr="00A15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Пейзажная живопись Д. Евстигнеева, как и его натюрморты, традиционна по исполнению. Этюды различных времен года передают лирическое восприятие природы. «Деревенька», «Последний снег», «Зимняя дорога» исполнены ностальгического ощущения тишины, глубокой сосредоточенности, слитности человека с окружающим пространством. </w:t>
      </w:r>
    </w:p>
    <w:p w:rsidR="00253E4F" w:rsidRDefault="00253E4F" w:rsidP="0025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каталог основных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художника: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Живопись: </w:t>
      </w:r>
      <w:r w:rsidRPr="00BE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Крым. Воронцовский дворец. 1981. Оргалит, масло. 28х47.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Натюрморт «Примула». 1982. Оргалит, масло. 33х50.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Чехия, г. Крумлов. 1982. Холст, масло. 40х54.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лесу. 1987. Оргалит, масло. 40х54. К-ПКОМ.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реке. 1990. Холст, масло. 42х54.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Кудымкар. Начало ул. Горького. 1990. Холст, масло. 37х52. К-ПКОМ.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Пармы. 1991. Холст, масло. 54х74. К-ПОКМ.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Зимний вечер. 1991. Оргалит, масло. 52х71.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Яков Коломейцев из ст. Последние. 1991. Оргалит, масло. 50х70. К-ПКОМ.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рожь. 1992. Холст, масло. 43х56.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Деревня Мокрушино. 1993. Оргалит, масло. 47х80. Городская администрация.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подснежников. 1993. Холст, масло. 55х80.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Коми-пермячка. 1994. Холст, масло. 41х53. К-ПКОМ.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Тихое озеро. 1994. Холст, масло. 37х47.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Осенний пейзаж с лосем. 1994. Оргалит, масло. 48х68. К-ПКОМ.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Поляна в лесу с сорокой. 1995. Оргалит, масло. 28х34.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Сельская улочка с телёнком и козами. 1995. Оргалит, масло. 40х59.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Лошади у реки. 1997. Холст, масло. 37х56.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Окружной музей. 1998. Холст, масло. 58х78. Городская администрация.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Утренний туман. 1998. Холст, масло. 53х79.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Мостик. 1998. Холст, масло. 52х67.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на р. Исыл. 1998. Холст, масло. 64х86.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Зимняя лесная дорога. 1998. Холст, масло. 73х56.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Натюрморт «Цветы в вазе». 1998. Холст, масло. 39х47.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Глухариный ток. 1999. Холст, масло. 55х80.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Половодье. 2000. Оргалит, масло. 40х58.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Охотник. 2000. Оргалит, масло. 42х57.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Натюрморт «Сирень». 2000. Оргалит, масло. 32х48.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Река Исыл. 2001. Оргалит, масло. 40х53.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Лесное озеро. 2001. Оргалит, масло. 40х60.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Сосна. 2002. Оргалит, масло. 38х53.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Брод. 2002. Оргалит, масло. 35х50. 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Родник в лесу. 2002. Оргалит, масло. 28х37. </w:t>
      </w:r>
    </w:p>
    <w:p w:rsidR="00253E4F" w:rsidRDefault="00253E4F" w:rsidP="00DD2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художника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ходятся в собрании окружного</w:t>
      </w:r>
      <w:r w:rsidRPr="00BE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музея имени П.И. Субботина-Пермяка.</w:t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Хочу подробнее остановиться на некоторых его работах, которые мне очень понравились.</w:t>
      </w:r>
    </w:p>
    <w:p w:rsidR="00253E4F" w:rsidRPr="004D2991" w:rsidRDefault="00253E4F" w:rsidP="00253E4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6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«Лесное озеро»</w:t>
      </w:r>
    </w:p>
    <w:p w:rsidR="00253E4F" w:rsidRDefault="00253E4F" w:rsidP="00253E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Картина написана светлыми тонами,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преобладающий цвет на ней – зеленый. Причё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цвет художник преподносит в разных отт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енках. Используемые  цвета передают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чистоту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красоту дикого уголка природы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Наверное,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озеро затерялось далеко в лесу, потому что всё тут дышит спокойствием и тишиной. Состояние полного покоя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редают и изображения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двух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 -серых журавлей,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никуда не спешащих. Одна из птиц,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наклонив голову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поправляет пёрышки на спинке, а вторая с интересом смотрит.</w:t>
      </w:r>
    </w:p>
    <w:p w:rsidR="00253E4F" w:rsidRPr="004D2991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На з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аднем плане картины  мы видим  растущий лес, также на картине изображено</w:t>
      </w:r>
      <w:r>
        <w:rPr>
          <w:rFonts w:ascii="Times New Roman" w:hAnsi="Times New Roman" w:cs="Times New Roman"/>
          <w:sz w:val="28"/>
          <w:szCs w:val="28"/>
        </w:rPr>
        <w:t xml:space="preserve">    чистое и спокойное озеро. Кажется,  </w:t>
      </w:r>
      <w:r w:rsidRPr="00F950A0">
        <w:rPr>
          <w:rFonts w:ascii="Times New Roman" w:hAnsi="Times New Roman" w:cs="Times New Roman"/>
          <w:sz w:val="28"/>
          <w:szCs w:val="28"/>
        </w:rPr>
        <w:t xml:space="preserve">что в нём отражаются деревья и кусты, растущие по его берегам и кусочек неба.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53E4F" w:rsidRPr="00F950A0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карт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помогает </w:t>
      </w:r>
      <w:r w:rsidRPr="00F9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мечтать. Зеркаль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гладь воды кажется </w:t>
      </w:r>
      <w:r w:rsidRPr="00F9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завораживающей и сказоч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ной.</w:t>
      </w:r>
    </w:p>
    <w:p w:rsidR="00253E4F" w:rsidRPr="00F950A0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Хорошо, что  в  нашем округе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остались нетронутые человеком уголки дикой природы в первозданной своей красоте.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Надо чувствовать эту красоту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беречь и восхищаться ею.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художнику, что помогает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понять.</w:t>
      </w:r>
    </w:p>
    <w:p w:rsidR="00253E4F" w:rsidRPr="00F950A0" w:rsidRDefault="00253E4F" w:rsidP="00253E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E4F" w:rsidRPr="00F950A0" w:rsidRDefault="00253E4F" w:rsidP="00253E4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950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Половодье»</w:t>
      </w:r>
    </w:p>
    <w:p w:rsidR="00253E4F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этой картине х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удожник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Д.С. Евстигнеев показывает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раннюю весну. Река вышла из своего русла и затопила берег с деревьями.  Кажется, что слышно бурление воды. Ещё лежит на берегу снег со льдом, а из тё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плых краёв уже летят на свою родину птицы. Наверное,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утки. Вожак смотрит вниз,  чтобы бы приземлиться. Деревья,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стоящие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воде, как будто приветствуют  птиц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озвращением и тянут ветки 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ерх.  </w:t>
      </w:r>
    </w:p>
    <w:p w:rsidR="00253E4F" w:rsidRPr="00F950A0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картине мы не видим солнца,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 краскам, которые использовал художник, можно понят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стоит солнечный и яркий.  К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артина наполне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чувством радости  от зимнего 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пробуждения и прихода весны. Автор старается применять много светлых ярких красок, чтобы передать красоту весенней поры.</w:t>
      </w:r>
    </w:p>
    <w:p w:rsidR="00253E4F" w:rsidRPr="00F950A0" w:rsidRDefault="00253E4F" w:rsidP="00253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>В изображении неба и воды  преобладают белые и  голубые  цвета с разными оттенками.  Картина даёт возможность понять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природа терпеливо переносит холод, большую воду и другие трудности  с надеждой, что скоро наступит тепло и это даст толчок к новой жизни.</w:t>
      </w:r>
    </w:p>
    <w:p w:rsidR="00253E4F" w:rsidRPr="00F950A0" w:rsidRDefault="00253E4F" w:rsidP="00253E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«Родник в лесу»</w:t>
      </w:r>
    </w:p>
    <w:p w:rsidR="00253E4F" w:rsidRPr="00921245" w:rsidRDefault="00253E4F" w:rsidP="0025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E4F" w:rsidRDefault="00253E4F" w:rsidP="0025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переднем плане мы видим родник – прозрачный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в зеркале, отражаются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ья, растущие вокруг него. И мне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про этот родник писал поэт Бунин:</w:t>
      </w:r>
    </w:p>
    <w:p w:rsidR="00253E4F" w:rsidRPr="00921245" w:rsidRDefault="00253E4F" w:rsidP="00253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4F" w:rsidRPr="00921245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глуши лесной, </w:t>
      </w:r>
    </w:p>
    <w:p w:rsidR="00253E4F" w:rsidRPr="00921245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глуши зеленой,</w:t>
      </w:r>
    </w:p>
    <w:p w:rsidR="00253E4F" w:rsidRPr="00921245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Тенистой, сумрачной, сырой</w:t>
      </w:r>
    </w:p>
    <w:p w:rsidR="00253E4F" w:rsidRPr="00921245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Пробился родничок студёный</w:t>
      </w:r>
    </w:p>
    <w:p w:rsidR="00253E4F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кристально чистою водой.</w:t>
      </w:r>
    </w:p>
    <w:p w:rsidR="00253E4F" w:rsidRPr="00921245" w:rsidRDefault="00253E4F" w:rsidP="0025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4F" w:rsidRDefault="00253E4F" w:rsidP="0025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ощущение, что лес охраняет это природное чудо и сам питается его живительной влагой. Художник изобразил деревья высокими, стройными, с яркой сочной 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ью. Мощная ель, наклонив свои тёмно-зеленые ветки, как будто 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прислушивается хрустальному пению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друга – родника. Всё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дышит спокойствием и тишиной. Вглядываясь в картину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захотелось очутиться там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зачерпнув вкусную родниковую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 наслаждением пить её</w:t>
      </w:r>
    </w:p>
    <w:p w:rsidR="00253E4F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 приходят на ум строчки из песни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композитора </w:t>
      </w: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Вячеслава Добрынина: </w:t>
      </w:r>
    </w:p>
    <w:p w:rsidR="00253E4F" w:rsidRPr="00921245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4F" w:rsidRPr="00921245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Живи, родник, живи,</w:t>
      </w:r>
    </w:p>
    <w:p w:rsidR="00253E4F" w:rsidRPr="00921245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 моей любви,</w:t>
      </w:r>
    </w:p>
    <w:p w:rsidR="00253E4F" w:rsidRPr="00921245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земле одной,</w:t>
      </w:r>
    </w:p>
    <w:p w:rsidR="00253E4F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земле навек родной…</w:t>
      </w:r>
    </w:p>
    <w:p w:rsidR="00253E4F" w:rsidRPr="00921245" w:rsidRDefault="00253E4F" w:rsidP="0025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4F" w:rsidRPr="00921245" w:rsidRDefault="00253E4F" w:rsidP="0025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чувства и передал нам замечательный художник Дмитрий Сергеевич Евстигнеев. Родники – это гордость нашего лесного края и их надо беречь и благоустраивать!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</w:p>
    <w:p w:rsidR="00253E4F" w:rsidRPr="00A157AD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ЗАКЛЮЧЕНИЕ</w:t>
      </w:r>
    </w:p>
    <w:p w:rsidR="00253E4F" w:rsidRDefault="00253E4F" w:rsidP="0025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Дмитрий Евстигнеев  был </w:t>
      </w:r>
      <w:r w:rsidRPr="00A1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1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окружных художественных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вок.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 w:rsidRPr="0064402E">
        <w:rPr>
          <w:color w:val="444444"/>
          <w:sz w:val="28"/>
          <w:szCs w:val="28"/>
        </w:rPr>
        <w:t xml:space="preserve">Он – Художник в высоком смысле этого слова. Он – гордость и достояние </w:t>
      </w:r>
      <w:r>
        <w:rPr>
          <w:color w:val="444444"/>
          <w:sz w:val="28"/>
          <w:szCs w:val="28"/>
        </w:rPr>
        <w:t xml:space="preserve">нашего </w:t>
      </w:r>
      <w:r w:rsidRPr="0064402E">
        <w:rPr>
          <w:color w:val="444444"/>
          <w:sz w:val="28"/>
          <w:szCs w:val="28"/>
        </w:rPr>
        <w:t>Коми-Пермяцкого окр</w:t>
      </w:r>
      <w:r>
        <w:rPr>
          <w:color w:val="444444"/>
          <w:sz w:val="28"/>
          <w:szCs w:val="28"/>
        </w:rPr>
        <w:t>уга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Я рада, что смогла познакомиться с творчеством этого замечательного художника. На уроке по истории искусств по поручению преподавателя С.Г. Губиной расскажу ребятам об  этом  театральном художнике.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53E4F" w:rsidRPr="00F40E02" w:rsidTr="00F05F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53E4F" w:rsidRPr="00F40E02" w:rsidTr="00F05F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3E4F" w:rsidRPr="00F40E02" w:rsidRDefault="00253E4F" w:rsidP="00F05FD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3E4F" w:rsidRPr="00F40E02" w:rsidRDefault="00253E4F" w:rsidP="00F05F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53E4F" w:rsidRPr="000607D5" w:rsidRDefault="00253E4F" w:rsidP="00253E4F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A4309">
        <w:rPr>
          <w:color w:val="000000"/>
          <w:sz w:val="28"/>
          <w:szCs w:val="28"/>
        </w:rPr>
        <w:br/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Verdana" w:hAnsi="Verdan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Художник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Дмитрий Сергеевич Евстигнеев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523874" cy="6160169"/>
            <wp:effectExtent l="0" t="0" r="0" b="0"/>
            <wp:docPr id="7" name="Рисунок 7" descr="C:\Documents and Settings\Виктор\Мои документы\худож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иктор\Мои документы\художник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74" cy="616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53E4F" w:rsidRDefault="00253E4F" w:rsidP="00253E4F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«Лесное озеро»</w:t>
      </w:r>
    </w:p>
    <w:p w:rsidR="00253E4F" w:rsidRPr="006A4309" w:rsidRDefault="00F97449" w:rsidP="00253E4F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449">
        <w:rPr>
          <w:noProof/>
          <w:lang w:eastAsia="ru-RU"/>
        </w:rPr>
      </w:r>
      <w:r w:rsidRPr="00F97449">
        <w:rPr>
          <w:noProof/>
          <w:lang w:eastAsia="ru-RU"/>
        </w:rPr>
        <w:pict>
          <v:rect id="AutoShape 7" o:spid="_x0000_s1027" alt="http://enc.permculture.ru/getImage.do?object=1804163172&amp;original=1&amp;compatible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2O97vgC&#10;AAAXBg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</w:r>
      <w:r w:rsidRPr="00F97449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pict>
          <v:rect id="Прямоугольник 1" o:spid="_x0000_s1026" alt="http://enc.permculture.ru/getImage.do?object=1804163172&amp;original=1&amp;compatible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/8XFR8DAAAo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</w:p>
    <w:p w:rsidR="00253E4F" w:rsidRDefault="00253E4F" w:rsidP="00253E4F">
      <w:pPr>
        <w:rPr>
          <w:rFonts w:ascii="Times New Roman" w:hAnsi="Times New Roman" w:cs="Times New Roman"/>
          <w:noProof/>
          <w:lang w:eastAsia="ru-RU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2107" cy="5511800"/>
            <wp:effectExtent l="0" t="0" r="0" b="0"/>
            <wp:docPr id="3" name="Рисунок 3" descr="C:\Documents and Settings\Виктор\Мои документы\озе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иктор\Мои документы\озеро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E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Половодье»</w:t>
      </w: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Pr="00BB496D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903708"/>
            <wp:effectExtent l="0" t="0" r="3175" b="1905"/>
            <wp:docPr id="5" name="Рисунок 5" descr="C:\Documents and Settings\Виктор\Мои документы\половодь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иктор\Мои документы\половодье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E4F" w:rsidRPr="00BB496D" w:rsidRDefault="00253E4F" w:rsidP="0025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«Родник в лесу»</w:t>
      </w:r>
    </w:p>
    <w:p w:rsidR="00253E4F" w:rsidRDefault="00253E4F" w:rsidP="00253E4F">
      <w:pPr>
        <w:rPr>
          <w:rFonts w:ascii="Times New Roman" w:hAnsi="Times New Roman" w:cs="Times New Roman"/>
        </w:rPr>
      </w:pPr>
    </w:p>
    <w:p w:rsidR="00253E4F" w:rsidRPr="006A4309" w:rsidRDefault="00253E4F" w:rsidP="00253E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67125" cy="5105400"/>
            <wp:effectExtent l="0" t="0" r="9525" b="0"/>
            <wp:docPr id="6" name="Рисунок 6" descr="C:\Documents and Settings\Виктор\Мои документы\род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иктор\Мои документы\родник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4F" w:rsidRPr="001D32FC" w:rsidRDefault="00253E4F" w:rsidP="00DF4D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E4F" w:rsidRPr="001D32FC" w:rsidSect="00F9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19" w:rsidRDefault="00137519" w:rsidP="001D32FC">
      <w:pPr>
        <w:spacing w:after="0" w:line="240" w:lineRule="auto"/>
      </w:pPr>
      <w:r>
        <w:separator/>
      </w:r>
    </w:p>
  </w:endnote>
  <w:endnote w:type="continuationSeparator" w:id="1">
    <w:p w:rsidR="00137519" w:rsidRDefault="00137519" w:rsidP="001D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19" w:rsidRDefault="00137519" w:rsidP="001D32FC">
      <w:pPr>
        <w:spacing w:after="0" w:line="240" w:lineRule="auto"/>
      </w:pPr>
      <w:r>
        <w:separator/>
      </w:r>
    </w:p>
  </w:footnote>
  <w:footnote w:type="continuationSeparator" w:id="1">
    <w:p w:rsidR="00137519" w:rsidRDefault="00137519" w:rsidP="001D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FC"/>
    <w:rsid w:val="00137519"/>
    <w:rsid w:val="001D32FC"/>
    <w:rsid w:val="00253E4F"/>
    <w:rsid w:val="00405C6D"/>
    <w:rsid w:val="005A60C4"/>
    <w:rsid w:val="00913682"/>
    <w:rsid w:val="009A582C"/>
    <w:rsid w:val="00DD27ED"/>
    <w:rsid w:val="00DF4DA7"/>
    <w:rsid w:val="00E05668"/>
    <w:rsid w:val="00F9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32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32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32FC"/>
    <w:rPr>
      <w:vertAlign w:val="superscript"/>
    </w:rPr>
  </w:style>
  <w:style w:type="paragraph" w:styleId="a6">
    <w:name w:val="Normal (Web)"/>
    <w:basedOn w:val="a"/>
    <w:uiPriority w:val="99"/>
    <w:unhideWhenUsed/>
    <w:rsid w:val="0025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E4F"/>
  </w:style>
  <w:style w:type="paragraph" w:styleId="a7">
    <w:name w:val="Balloon Text"/>
    <w:basedOn w:val="a"/>
    <w:link w:val="a8"/>
    <w:uiPriority w:val="99"/>
    <w:semiHidden/>
    <w:unhideWhenUsed/>
    <w:rsid w:val="0025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32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32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32FC"/>
    <w:rPr>
      <w:vertAlign w:val="superscript"/>
    </w:rPr>
  </w:style>
  <w:style w:type="paragraph" w:styleId="a6">
    <w:name w:val="Normal (Web)"/>
    <w:basedOn w:val="a"/>
    <w:uiPriority w:val="99"/>
    <w:unhideWhenUsed/>
    <w:rsid w:val="0025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E4F"/>
  </w:style>
  <w:style w:type="paragraph" w:styleId="a7">
    <w:name w:val="Balloon Text"/>
    <w:basedOn w:val="a"/>
    <w:link w:val="a8"/>
    <w:uiPriority w:val="99"/>
    <w:semiHidden/>
    <w:unhideWhenUsed/>
    <w:rsid w:val="0025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BB84-BE05-4387-A5C4-B6A3F67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Виктор</cp:lastModifiedBy>
  <cp:revision>4</cp:revision>
  <dcterms:created xsi:type="dcterms:W3CDTF">2019-03-26T15:57:00Z</dcterms:created>
  <dcterms:modified xsi:type="dcterms:W3CDTF">2020-02-21T11:15:00Z</dcterms:modified>
</cp:coreProperties>
</file>