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5D" w:rsidRPr="009910F1" w:rsidRDefault="00473B5D" w:rsidP="00473B5D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9910F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САМООБСЛЕДОВАНИЕ</w:t>
      </w:r>
    </w:p>
    <w:p w:rsidR="00473B5D" w:rsidRPr="0044457F" w:rsidRDefault="00473B5D" w:rsidP="009910F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57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бюджетного учреждения</w:t>
      </w:r>
      <w:r w:rsidR="009910F1" w:rsidRPr="00444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457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 образования</w:t>
      </w:r>
    </w:p>
    <w:p w:rsidR="00584687" w:rsidRPr="0044457F" w:rsidRDefault="00473B5D" w:rsidP="0044457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57F">
        <w:rPr>
          <w:rFonts w:ascii="Times New Roman" w:hAnsi="Times New Roman" w:cs="Times New Roman"/>
          <w:color w:val="000000" w:themeColor="text1"/>
          <w:sz w:val="28"/>
          <w:szCs w:val="28"/>
        </w:rPr>
        <w:t>«Детская школа искусств «Гармония» за 202</w:t>
      </w:r>
      <w:r w:rsidR="0044457F" w:rsidRPr="0044457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4457F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C1252C" w:rsidRPr="009910F1" w:rsidRDefault="00C1252C" w:rsidP="00C1252C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СВЕДЕНИЯ</w:t>
      </w:r>
    </w:p>
    <w:p w:rsidR="00C1252C" w:rsidRPr="009910F1" w:rsidRDefault="00C1252C" w:rsidP="00C1252C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Муниципальное бюджетное</w:t>
      </w:r>
      <w:r w:rsidRPr="009910F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учреждение дополнительного образования «Детская школа искусств «Гармония» п. Гайны </w:t>
      </w:r>
      <w:r w:rsidRPr="009910F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является единственным учреждением дополнительного образования в Гайнском муниципальном районе.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Создано в соответствии с </w:t>
      </w:r>
      <w:r w:rsidRPr="009910F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постановлением Главы Администрации Гайнского муниципального района </w:t>
      </w:r>
      <w:r w:rsidRPr="009910F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18.10.2013 </w:t>
      </w:r>
      <w:r w:rsidRPr="009910F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 491, в результате реорганизации путем присоединения Муниципального бюджетного образовательного учреждения дополнительного образования детей «Детская школа искусств» пос. Гайны и МБОУ ДОД «Центр детского творчества Гайнского района».</w:t>
      </w:r>
    </w:p>
    <w:p w:rsidR="00C1252C" w:rsidRPr="009910F1" w:rsidRDefault="00C1252C" w:rsidP="00C125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910F1">
        <w:rPr>
          <w:color w:val="000000" w:themeColor="text1"/>
        </w:rPr>
        <w:t xml:space="preserve">      Учредителем и собственником имущества Учреждения является муниципальное образование «Гайнский муниципальный район». Полномочия учредителя</w:t>
      </w:r>
      <w:r w:rsidRPr="009910F1">
        <w:rPr>
          <w:rStyle w:val="apple-converted-space"/>
          <w:color w:val="000000" w:themeColor="text1"/>
        </w:rPr>
        <w:t> </w:t>
      </w:r>
      <w:r w:rsidRPr="009910F1">
        <w:rPr>
          <w:color w:val="000000" w:themeColor="text1"/>
        </w:rPr>
        <w:t> Учреждения осуществляет администрация Гайнского муниципального района</w:t>
      </w:r>
    </w:p>
    <w:p w:rsidR="00C1252C" w:rsidRPr="009910F1" w:rsidRDefault="00C1252C" w:rsidP="00C125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910F1">
        <w:rPr>
          <w:color w:val="000000" w:themeColor="text1"/>
        </w:rPr>
        <w:t xml:space="preserve">     Полное официальное наименование Учреждения: Муниципальное бюджетное</w:t>
      </w:r>
      <w:r w:rsidRPr="009910F1">
        <w:rPr>
          <w:rStyle w:val="apple-converted-space"/>
          <w:color w:val="000000" w:themeColor="text1"/>
        </w:rPr>
        <w:t> </w:t>
      </w:r>
      <w:r w:rsidRPr="009910F1">
        <w:rPr>
          <w:color w:val="000000" w:themeColor="text1"/>
        </w:rPr>
        <w:t>учреждение дополнительного образования «Детская школа искусств «Гармония» п.Гайны.</w:t>
      </w:r>
    </w:p>
    <w:p w:rsidR="00C1252C" w:rsidRPr="009910F1" w:rsidRDefault="00C1252C" w:rsidP="00C125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910F1">
        <w:rPr>
          <w:color w:val="000000" w:themeColor="text1"/>
        </w:rPr>
        <w:t xml:space="preserve">      Сокращенное наименование Учреждения: </w:t>
      </w:r>
      <w:r w:rsidRPr="009910F1">
        <w:rPr>
          <w:rStyle w:val="apple-converted-space"/>
          <w:b/>
          <w:bCs/>
          <w:color w:val="000000" w:themeColor="text1"/>
        </w:rPr>
        <w:t> </w:t>
      </w:r>
      <w:r w:rsidRPr="009910F1">
        <w:rPr>
          <w:rStyle w:val="apple-converted-space"/>
          <w:bCs/>
          <w:color w:val="000000" w:themeColor="text1"/>
        </w:rPr>
        <w:t>МБУДО</w:t>
      </w:r>
      <w:r w:rsidRPr="009910F1">
        <w:rPr>
          <w:rStyle w:val="apple-converted-space"/>
          <w:b/>
          <w:bCs/>
          <w:color w:val="000000" w:themeColor="text1"/>
        </w:rPr>
        <w:t xml:space="preserve"> «</w:t>
      </w:r>
      <w:r w:rsidRPr="009910F1">
        <w:rPr>
          <w:color w:val="000000" w:themeColor="text1"/>
        </w:rPr>
        <w:t>ДШИ «Гармония»</w:t>
      </w:r>
      <w:r w:rsidRPr="009910F1">
        <w:rPr>
          <w:rStyle w:val="apple-converted-space"/>
          <w:color w:val="000000" w:themeColor="text1"/>
        </w:rPr>
        <w:t> </w:t>
      </w:r>
      <w:r w:rsidRPr="009910F1">
        <w:rPr>
          <w:color w:val="000000" w:themeColor="text1"/>
        </w:rPr>
        <w:t>п. Гайны.</w:t>
      </w:r>
    </w:p>
    <w:p w:rsidR="00C1252C" w:rsidRPr="009910F1" w:rsidRDefault="00C1252C" w:rsidP="00C125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910F1">
        <w:rPr>
          <w:color w:val="000000" w:themeColor="text1"/>
        </w:rPr>
        <w:t xml:space="preserve">     Местонахождение и юридический адрес Учреждения: </w:t>
      </w:r>
      <w:r w:rsidRPr="009910F1">
        <w:rPr>
          <w:rStyle w:val="apple-converted-space"/>
          <w:color w:val="000000" w:themeColor="text1"/>
        </w:rPr>
        <w:t> </w:t>
      </w:r>
      <w:r w:rsidRPr="009910F1">
        <w:rPr>
          <w:color w:val="000000" w:themeColor="text1"/>
        </w:rPr>
        <w:t xml:space="preserve">619650, Пермский край, Гайнский район, пос. Гайны, ул. Кашина, д.47. </w:t>
      </w:r>
    </w:p>
    <w:p w:rsidR="00C1252C" w:rsidRPr="009910F1" w:rsidRDefault="00C1252C" w:rsidP="00C125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910F1">
        <w:rPr>
          <w:color w:val="000000" w:themeColor="text1"/>
        </w:rPr>
        <w:t xml:space="preserve">    Учреждение создано для оказания услуг, выполнения работ в целях обеспечения реализации предусмотренных действующим законодательством полномочий администрации Гайнского муниципального района в сфере дополнительного образования детей</w:t>
      </w:r>
    </w:p>
    <w:p w:rsidR="00C1252C" w:rsidRPr="009910F1" w:rsidRDefault="00C1252C" w:rsidP="00C125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910F1">
        <w:rPr>
          <w:color w:val="000000" w:themeColor="text1"/>
        </w:rPr>
        <w:t xml:space="preserve">    </w:t>
      </w:r>
      <w:r w:rsidRPr="009910F1">
        <w:rPr>
          <w:rStyle w:val="apple-converted-space"/>
          <w:color w:val="000000" w:themeColor="text1"/>
        </w:rPr>
        <w:t> </w:t>
      </w:r>
      <w:r w:rsidRPr="009910F1">
        <w:rPr>
          <w:color w:val="000000" w:themeColor="text1"/>
        </w:rPr>
        <w:t xml:space="preserve">Предметом деятельности ДШИ является реализация дополнительных общеразвивающих и предпрофессиональных программ. </w:t>
      </w:r>
    </w:p>
    <w:p w:rsidR="00C1252C" w:rsidRPr="009910F1" w:rsidRDefault="00C1252C" w:rsidP="00C125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910F1">
        <w:rPr>
          <w:color w:val="000000" w:themeColor="text1"/>
        </w:rPr>
        <w:t xml:space="preserve">     Структурное подразделение «Центр развития» находится с 2020 года по адресу п.Гайны ул.Дзержинского 36 </w:t>
      </w:r>
      <w:proofErr w:type="gramStart"/>
      <w:r w:rsidRPr="009910F1">
        <w:rPr>
          <w:color w:val="000000" w:themeColor="text1"/>
        </w:rPr>
        <w:t>В.</w:t>
      </w:r>
      <w:r w:rsidRPr="009910F1">
        <w:rPr>
          <w:color w:val="000000" w:themeColor="text1"/>
          <w:shd w:val="clear" w:color="auto" w:fill="FFFFFF"/>
        </w:rPr>
        <w:t>.</w:t>
      </w:r>
      <w:proofErr w:type="gramEnd"/>
      <w:r w:rsidRPr="009910F1">
        <w:rPr>
          <w:color w:val="000000" w:themeColor="text1"/>
          <w:shd w:val="clear" w:color="auto" w:fill="FFFFFF"/>
        </w:rPr>
        <w:t xml:space="preserve"> </w:t>
      </w:r>
    </w:p>
    <w:p w:rsidR="00C1252C" w:rsidRPr="009910F1" w:rsidRDefault="00C1252C" w:rsidP="00C1252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Организационно-правовое обеспечение деятельности образовательного учреждения.</w:t>
      </w:r>
    </w:p>
    <w:p w:rsidR="00C1252C" w:rsidRPr="009910F1" w:rsidRDefault="00C1252C" w:rsidP="00C1252C">
      <w:pPr>
        <w:pStyle w:val="a3"/>
        <w:jc w:val="both"/>
        <w:rPr>
          <w:color w:val="000000" w:themeColor="text1"/>
          <w:sz w:val="24"/>
          <w:szCs w:val="24"/>
        </w:rPr>
      </w:pPr>
      <w:r w:rsidRPr="009910F1">
        <w:rPr>
          <w:color w:val="000000" w:themeColor="text1"/>
          <w:sz w:val="24"/>
          <w:szCs w:val="24"/>
        </w:rPr>
        <w:t xml:space="preserve">        Учреждение является некоммерческой организацией и осуществляет свою деятельность в соответствии с Конституцией Российской Федерации, федеральными законами и иными нормативными правовыми актами Российской Федерации, законами Пермского края и иными нормативными правовыми актами Пермского края, муниципальными правовыми актами Администрации Гайнского муниципального района, настоящим Уставом и внутренними документами Учреждения. Учреждение не преследует извлечение прибыли в качестве основной цели своей деятельности, полученную прибыль Учреждение направляет на уставные цели.</w:t>
      </w:r>
    </w:p>
    <w:p w:rsidR="00C1252C" w:rsidRPr="009910F1" w:rsidRDefault="00C1252C" w:rsidP="00C1252C">
      <w:pPr>
        <w:pStyle w:val="a3"/>
        <w:jc w:val="both"/>
        <w:rPr>
          <w:color w:val="000000" w:themeColor="text1"/>
          <w:sz w:val="24"/>
          <w:szCs w:val="24"/>
        </w:rPr>
      </w:pPr>
      <w:r w:rsidRPr="009910F1">
        <w:rPr>
          <w:color w:val="000000" w:themeColor="text1"/>
          <w:sz w:val="24"/>
          <w:szCs w:val="24"/>
        </w:rPr>
        <w:t xml:space="preserve">         Учреждение является юридическим лицом, имеет обособленное имущество и отвечает им по своим обязательствам, может от своего имени приобретать и осуществлять гражданские права и нести гражданские обязанности, быть истцом и ответчиком в суде. Учреждение имеет самостоятельный баланс, лицевые счета в управлении Федерального казначейства по Пермскому краю, печать с полным наименованием на русском языке. </w:t>
      </w:r>
    </w:p>
    <w:p w:rsidR="00C1252C" w:rsidRPr="009910F1" w:rsidRDefault="00C1252C" w:rsidP="00C1252C">
      <w:pPr>
        <w:pStyle w:val="a3"/>
        <w:jc w:val="both"/>
        <w:rPr>
          <w:color w:val="000000" w:themeColor="text1"/>
          <w:sz w:val="24"/>
          <w:szCs w:val="24"/>
        </w:rPr>
      </w:pPr>
      <w:r w:rsidRPr="009910F1">
        <w:rPr>
          <w:color w:val="000000" w:themeColor="text1"/>
          <w:sz w:val="24"/>
          <w:szCs w:val="24"/>
        </w:rPr>
        <w:t xml:space="preserve">          Основным нормативно-правовым документом Учреждения является Устав, утвержденный Постановлением Администрации Гайнского муниципального района.</w:t>
      </w:r>
    </w:p>
    <w:p w:rsidR="00C1252C" w:rsidRPr="009910F1" w:rsidRDefault="00C1252C" w:rsidP="00C1252C">
      <w:pPr>
        <w:pStyle w:val="a3"/>
        <w:jc w:val="both"/>
        <w:rPr>
          <w:color w:val="000000" w:themeColor="text1"/>
          <w:sz w:val="24"/>
          <w:szCs w:val="24"/>
        </w:rPr>
      </w:pPr>
    </w:p>
    <w:p w:rsidR="00C1252C" w:rsidRPr="009910F1" w:rsidRDefault="00C1252C" w:rsidP="00C1252C">
      <w:pPr>
        <w:widowControl w:val="0"/>
        <w:ind w:right="1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Локальными нормативными актами Учреждения также являются: </w:t>
      </w:r>
    </w:p>
    <w:p w:rsidR="00C1252C" w:rsidRPr="009910F1" w:rsidRDefault="00C1252C" w:rsidP="00C1252C">
      <w:pPr>
        <w:widowControl w:val="0"/>
        <w:ind w:right="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решения Учредителя;</w:t>
      </w:r>
    </w:p>
    <w:p w:rsidR="00C1252C" w:rsidRPr="009910F1" w:rsidRDefault="00C1252C" w:rsidP="00C1252C">
      <w:pPr>
        <w:widowControl w:val="0"/>
        <w:ind w:right="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решения общего собрания трудового коллектива;</w:t>
      </w:r>
    </w:p>
    <w:p w:rsidR="00C1252C" w:rsidRPr="009910F1" w:rsidRDefault="00C1252C" w:rsidP="00C1252C">
      <w:pPr>
        <w:widowControl w:val="0"/>
        <w:ind w:right="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решения Педагогического  совета;</w:t>
      </w:r>
    </w:p>
    <w:p w:rsidR="00C1252C" w:rsidRPr="009910F1" w:rsidRDefault="00C1252C" w:rsidP="00C1252C">
      <w:pPr>
        <w:widowControl w:val="0"/>
        <w:ind w:right="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приказы директора; </w:t>
      </w:r>
    </w:p>
    <w:p w:rsidR="00C1252C" w:rsidRPr="009910F1" w:rsidRDefault="00C1252C" w:rsidP="00C1252C">
      <w:pPr>
        <w:widowControl w:val="0"/>
        <w:ind w:right="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внутренние локальные акты; </w:t>
      </w:r>
    </w:p>
    <w:p w:rsidR="00C1252C" w:rsidRPr="009910F1" w:rsidRDefault="00C1252C" w:rsidP="00C1252C">
      <w:pPr>
        <w:widowControl w:val="0"/>
        <w:ind w:right="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трудовые договоры;</w:t>
      </w:r>
    </w:p>
    <w:p w:rsidR="00C1252C" w:rsidRPr="009910F1" w:rsidRDefault="00C1252C" w:rsidP="00C1252C">
      <w:pPr>
        <w:widowControl w:val="0"/>
        <w:ind w:right="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договоры о сотрудничестве с другими организациями;</w:t>
      </w:r>
    </w:p>
    <w:p w:rsidR="00C1252C" w:rsidRPr="009910F1" w:rsidRDefault="00C1252C" w:rsidP="00C1252C">
      <w:pPr>
        <w:widowControl w:val="0"/>
        <w:ind w:right="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должностные инструкции работников Учреждения и др.</w:t>
      </w:r>
    </w:p>
    <w:p w:rsidR="00C1252C" w:rsidRPr="009910F1" w:rsidRDefault="00C1252C" w:rsidP="00C1252C">
      <w:pPr>
        <w:widowControl w:val="0"/>
        <w:ind w:right="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Важным нормативным документом, устанавливающим гарантию трудовых прав и свобод работников, создание для них благоприятных условий труда является Коллективный договор, соответствующий Трудовому Кодексу РФ и учитывающие специфику функционирования Учреждения.</w:t>
      </w:r>
    </w:p>
    <w:p w:rsidR="00C1252C" w:rsidRPr="009910F1" w:rsidRDefault="00C1252C" w:rsidP="00C1252C">
      <w:pPr>
        <w:widowControl w:val="0"/>
        <w:ind w:right="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Взаимоотношения между участниками образовательного процесса регламентируются Уставом, локальными актами и договорами с родителями (законными представителями), определяющими уровень получаемого образования, сроки обучения и другие условия.</w:t>
      </w:r>
    </w:p>
    <w:p w:rsidR="00C1252C" w:rsidRPr="009910F1" w:rsidRDefault="00C1252C" w:rsidP="00C1252C">
      <w:pPr>
        <w:pStyle w:val="a3"/>
        <w:jc w:val="both"/>
        <w:rPr>
          <w:color w:val="000000" w:themeColor="text1"/>
          <w:sz w:val="24"/>
          <w:szCs w:val="24"/>
        </w:rPr>
      </w:pPr>
      <w:r w:rsidRPr="009910F1">
        <w:rPr>
          <w:color w:val="000000" w:themeColor="text1"/>
          <w:sz w:val="24"/>
          <w:szCs w:val="24"/>
        </w:rPr>
        <w:t xml:space="preserve">       Деятельность Школы строится на принципах демократии, гуманизма, общедоступности, приоритета человеческих ценностей, жизни и здоровья человека, гражданственности, свободного развития личности и светского характера образования.</w:t>
      </w:r>
    </w:p>
    <w:p w:rsidR="00C1252C" w:rsidRPr="009910F1" w:rsidRDefault="00C1252C" w:rsidP="00C1252C">
      <w:pPr>
        <w:pStyle w:val="a3"/>
        <w:jc w:val="both"/>
        <w:rPr>
          <w:color w:val="000000" w:themeColor="text1"/>
          <w:sz w:val="24"/>
          <w:szCs w:val="24"/>
        </w:rPr>
      </w:pPr>
      <w:r w:rsidRPr="009910F1">
        <w:rPr>
          <w:color w:val="000000" w:themeColor="text1"/>
          <w:sz w:val="24"/>
          <w:szCs w:val="24"/>
        </w:rPr>
        <w:t xml:space="preserve">       В своей деятельности МБУДО «ДШИ «Гармония»</w:t>
      </w:r>
      <w:r w:rsidRPr="009910F1">
        <w:rPr>
          <w:bCs/>
          <w:color w:val="000000" w:themeColor="text1"/>
          <w:sz w:val="24"/>
          <w:szCs w:val="24"/>
        </w:rPr>
        <w:t xml:space="preserve"> п. Гайны</w:t>
      </w:r>
      <w:r w:rsidRPr="009910F1">
        <w:rPr>
          <w:color w:val="000000" w:themeColor="text1"/>
          <w:sz w:val="24"/>
          <w:szCs w:val="24"/>
        </w:rPr>
        <w:t xml:space="preserve"> исходит из принципа неукоснительного соблюдения законных прав субъектов образовательно-воспитательного процесса. Школа стремится к максимальному учету потребностей и </w:t>
      </w:r>
      <w:proofErr w:type="gramStart"/>
      <w:r w:rsidRPr="009910F1">
        <w:rPr>
          <w:color w:val="000000" w:themeColor="text1"/>
          <w:sz w:val="24"/>
          <w:szCs w:val="24"/>
        </w:rPr>
        <w:t>склонностей  обучающихся</w:t>
      </w:r>
      <w:proofErr w:type="gramEnd"/>
      <w:r w:rsidRPr="009910F1">
        <w:rPr>
          <w:color w:val="000000" w:themeColor="text1"/>
          <w:sz w:val="24"/>
          <w:szCs w:val="24"/>
        </w:rPr>
        <w:t>, интересов родителей в целях наиболее полного удовлетворения запросов указанных категорий потребителей и повышения качества оказываемых образовательных услуг. Приоритетное внимание администрации и сотрудников МБУДО «ДШИ «Гармония»</w:t>
      </w:r>
      <w:r w:rsidRPr="009910F1">
        <w:rPr>
          <w:bCs/>
          <w:color w:val="000000" w:themeColor="text1"/>
          <w:sz w:val="24"/>
          <w:szCs w:val="24"/>
        </w:rPr>
        <w:t xml:space="preserve"> п. Гайны</w:t>
      </w:r>
      <w:r w:rsidRPr="009910F1">
        <w:rPr>
          <w:color w:val="000000" w:themeColor="text1"/>
          <w:sz w:val="24"/>
          <w:szCs w:val="24"/>
        </w:rPr>
        <w:t xml:space="preserve"> направлено на создание комфортных условий для обучения и воспитания детей.</w:t>
      </w:r>
    </w:p>
    <w:p w:rsidR="00C1252C" w:rsidRPr="009910F1" w:rsidRDefault="00C1252C" w:rsidP="00C1252C">
      <w:pPr>
        <w:pStyle w:val="a3"/>
        <w:jc w:val="both"/>
        <w:rPr>
          <w:color w:val="000000" w:themeColor="text1"/>
          <w:sz w:val="24"/>
          <w:szCs w:val="24"/>
        </w:rPr>
      </w:pPr>
    </w:p>
    <w:p w:rsidR="00C1252C" w:rsidRPr="009910F1" w:rsidRDefault="00C1252C" w:rsidP="00C1252C">
      <w:pPr>
        <w:pStyle w:val="a6"/>
        <w:tabs>
          <w:tab w:val="left" w:pos="1188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9910F1">
        <w:rPr>
          <w:b/>
          <w:bCs/>
          <w:color w:val="000000" w:themeColor="text1"/>
          <w:sz w:val="24"/>
          <w:szCs w:val="24"/>
        </w:rPr>
        <w:t>Сотрудничество</w:t>
      </w:r>
    </w:p>
    <w:p w:rsidR="00C1252C" w:rsidRPr="009910F1" w:rsidRDefault="00C1252C" w:rsidP="00C12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ДШИ «Гармония» активно взаимодействует и обменивается опытом с  учреждениями Гайнского муниципального района </w:t>
      </w:r>
    </w:p>
    <w:tbl>
      <w:tblPr>
        <w:tblW w:w="102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570"/>
        <w:gridCol w:w="5071"/>
        <w:gridCol w:w="1140"/>
      </w:tblGrid>
      <w:tr w:rsidR="00C1252C" w:rsidRPr="009910F1" w:rsidTr="00DF13EA">
        <w:trPr>
          <w:trHeight w:val="60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52C" w:rsidRPr="009910F1" w:rsidRDefault="00C1252C" w:rsidP="00DF1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52C" w:rsidRPr="009910F1" w:rsidRDefault="00C1252C" w:rsidP="00DF13E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Название учреждения 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52C" w:rsidRPr="009910F1" w:rsidRDefault="00C1252C" w:rsidP="00DF13E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Характер и содержание совместной деятельности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52C" w:rsidRPr="009910F1" w:rsidRDefault="00C1252C" w:rsidP="00DF13E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Основание </w:t>
            </w:r>
          </w:p>
        </w:tc>
      </w:tr>
      <w:tr w:rsidR="00C1252C" w:rsidRPr="009910F1" w:rsidTr="00DF13EA">
        <w:trPr>
          <w:trHeight w:val="600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52C" w:rsidRPr="009910F1" w:rsidRDefault="00C1252C" w:rsidP="00DF1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52C" w:rsidRPr="009910F1" w:rsidRDefault="00C1252C" w:rsidP="00DF1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ММБУК "Культурно-методический центр"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52C" w:rsidRPr="009910F1" w:rsidRDefault="00AF1CE7" w:rsidP="00DF1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1252C"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овместные концерты, фестивали, праздники, конкурсы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52C" w:rsidRPr="009910F1" w:rsidRDefault="00C1252C" w:rsidP="00DF1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</w:t>
            </w:r>
          </w:p>
        </w:tc>
      </w:tr>
      <w:tr w:rsidR="00C1252C" w:rsidRPr="009910F1" w:rsidTr="00DF13EA">
        <w:trPr>
          <w:trHeight w:val="600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52C" w:rsidRPr="009910F1" w:rsidRDefault="00C1252C" w:rsidP="00DF1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52C" w:rsidRPr="009910F1" w:rsidRDefault="00C1252C" w:rsidP="00DF1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"Гайнский краеведческий музей имени А. Я. Созонова"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252C" w:rsidRPr="009910F1" w:rsidRDefault="00AF1CE7" w:rsidP="00DF1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C1252C"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ыставки творческих работ, выступление на конференциях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252C" w:rsidRPr="009910F1" w:rsidRDefault="00C1252C" w:rsidP="00DF1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</w:t>
            </w:r>
          </w:p>
        </w:tc>
      </w:tr>
      <w:tr w:rsidR="00C1252C" w:rsidRPr="009910F1" w:rsidTr="00DF13EA">
        <w:trPr>
          <w:trHeight w:val="900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52C" w:rsidRPr="009910F1" w:rsidRDefault="00C1252C" w:rsidP="00DF1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52C" w:rsidRPr="009910F1" w:rsidRDefault="00C1252C" w:rsidP="00DF1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МБУК"Гайнская межпоселенческая районная центральная библиотека"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252C" w:rsidRPr="009910F1" w:rsidRDefault="00AF1CE7" w:rsidP="00DF1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C1252C"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ыставки творческих работ, участие в районных мероприятиях проводимых библиотекой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252C" w:rsidRPr="009910F1" w:rsidRDefault="00C1252C" w:rsidP="00DF1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</w:t>
            </w:r>
          </w:p>
        </w:tc>
      </w:tr>
      <w:tr w:rsidR="00C1252C" w:rsidRPr="009910F1" w:rsidTr="00DF13EA">
        <w:trPr>
          <w:trHeight w:val="300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52C" w:rsidRPr="009910F1" w:rsidRDefault="00C1252C" w:rsidP="00DF1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52C" w:rsidRPr="009910F1" w:rsidRDefault="00C1252C" w:rsidP="00DF1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"Солнышко" пос. Гайны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252C" w:rsidRPr="009910F1" w:rsidRDefault="00AF1CE7" w:rsidP="00DF1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C1252C"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онцерты, выставки, экскурсии,проведение мастер-классов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252C" w:rsidRPr="009910F1" w:rsidRDefault="00C1252C" w:rsidP="00DF1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</w:t>
            </w:r>
          </w:p>
        </w:tc>
      </w:tr>
      <w:tr w:rsidR="00C1252C" w:rsidRPr="009910F1" w:rsidTr="00DF13EA">
        <w:trPr>
          <w:trHeight w:val="300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52C" w:rsidRPr="009910F1" w:rsidRDefault="00C1252C" w:rsidP="00DF1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52C" w:rsidRPr="009910F1" w:rsidRDefault="00C1252C" w:rsidP="00DF1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"Камушка" пос. Гайны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252C" w:rsidRPr="009910F1" w:rsidRDefault="00AF1CE7" w:rsidP="00DF1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C1252C"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онцерты, выставки, экскурсии, проведение мастер-классов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252C" w:rsidRPr="009910F1" w:rsidRDefault="00C1252C" w:rsidP="00DF1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</w:t>
            </w:r>
          </w:p>
        </w:tc>
      </w:tr>
      <w:tr w:rsidR="00C1252C" w:rsidRPr="009910F1" w:rsidTr="00DF13EA">
        <w:trPr>
          <w:trHeight w:val="315"/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252C" w:rsidRPr="009910F1" w:rsidRDefault="00C1252C" w:rsidP="00DF1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52C" w:rsidRPr="009910F1" w:rsidRDefault="00C1252C" w:rsidP="00DF1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Пожарная часть п. Гайны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252C" w:rsidRPr="009910F1" w:rsidRDefault="00C1252C" w:rsidP="00DF1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совместных районных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252C" w:rsidRPr="009910F1" w:rsidRDefault="00C1252C" w:rsidP="00DF1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1252C" w:rsidRPr="009910F1" w:rsidTr="00DF13EA">
        <w:trPr>
          <w:trHeight w:val="315"/>
          <w:jc w:val="center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252C" w:rsidRPr="009910F1" w:rsidRDefault="00C1252C" w:rsidP="00DF1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52C" w:rsidRPr="009910F1" w:rsidRDefault="00C1252C" w:rsidP="00DF1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ГИБДД п. Гайны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252C" w:rsidRPr="009910F1" w:rsidRDefault="00C1252C" w:rsidP="00DF1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совместных районных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252C" w:rsidRPr="009910F1" w:rsidRDefault="00C1252C" w:rsidP="00DF1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1252C" w:rsidRPr="009910F1" w:rsidTr="00DF13EA">
        <w:trPr>
          <w:trHeight w:val="645"/>
          <w:jc w:val="center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252C" w:rsidRPr="009910F1" w:rsidRDefault="00C1252C" w:rsidP="00DF1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52C" w:rsidRPr="009910F1" w:rsidRDefault="00C1252C" w:rsidP="00DF1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Гайнского муниципального округа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252C" w:rsidRPr="009910F1" w:rsidRDefault="00AF1CE7" w:rsidP="00DF1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совместных районных мероприятий </w:t>
            </w:r>
            <w:r w:rsidR="00C1252C"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детей и взрослых, участие в проведении семинаров, мастер-классов</w:t>
            </w: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,работа в состави жюри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252C" w:rsidRPr="009910F1" w:rsidRDefault="00C1252C" w:rsidP="00DF1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</w:t>
            </w:r>
          </w:p>
        </w:tc>
      </w:tr>
    </w:tbl>
    <w:p w:rsidR="00C1252C" w:rsidRPr="009910F1" w:rsidRDefault="00C1252C" w:rsidP="00C1252C">
      <w:pPr>
        <w:pStyle w:val="a3"/>
        <w:jc w:val="both"/>
        <w:rPr>
          <w:color w:val="000000" w:themeColor="text1"/>
          <w:sz w:val="24"/>
          <w:szCs w:val="24"/>
        </w:rPr>
      </w:pPr>
    </w:p>
    <w:p w:rsidR="00C1252C" w:rsidRPr="009910F1" w:rsidRDefault="00C1252C" w:rsidP="00C1252C">
      <w:pPr>
        <w:pStyle w:val="a3"/>
        <w:jc w:val="both"/>
        <w:rPr>
          <w:color w:val="000000" w:themeColor="text1"/>
          <w:sz w:val="24"/>
          <w:szCs w:val="24"/>
        </w:rPr>
      </w:pPr>
    </w:p>
    <w:p w:rsidR="00C1252C" w:rsidRPr="009910F1" w:rsidRDefault="00C1252C" w:rsidP="00C1252C">
      <w:pPr>
        <w:pStyle w:val="a3"/>
        <w:jc w:val="both"/>
        <w:rPr>
          <w:b/>
          <w:color w:val="000000" w:themeColor="text1"/>
          <w:sz w:val="24"/>
          <w:szCs w:val="24"/>
        </w:rPr>
      </w:pPr>
    </w:p>
    <w:p w:rsidR="00C1252C" w:rsidRPr="009910F1" w:rsidRDefault="00C1252C" w:rsidP="00C1252C">
      <w:pPr>
        <w:pStyle w:val="a6"/>
        <w:jc w:val="center"/>
        <w:rPr>
          <w:color w:val="000000" w:themeColor="text1"/>
          <w:sz w:val="24"/>
          <w:szCs w:val="24"/>
        </w:rPr>
      </w:pPr>
      <w:r w:rsidRPr="009910F1">
        <w:rPr>
          <w:b/>
          <w:color w:val="000000" w:themeColor="text1"/>
          <w:sz w:val="24"/>
          <w:szCs w:val="24"/>
        </w:rPr>
        <w:t>Структура управления образовательным учреждением</w:t>
      </w:r>
    </w:p>
    <w:p w:rsidR="00C1252C" w:rsidRPr="009910F1" w:rsidRDefault="00C1252C" w:rsidP="00C1252C">
      <w:pPr>
        <w:pStyle w:val="a6"/>
        <w:jc w:val="both"/>
        <w:rPr>
          <w:color w:val="000000" w:themeColor="text1"/>
          <w:sz w:val="24"/>
          <w:szCs w:val="24"/>
        </w:rPr>
      </w:pPr>
    </w:p>
    <w:p w:rsidR="00C1252C" w:rsidRPr="009910F1" w:rsidRDefault="00C1252C" w:rsidP="00C1252C">
      <w:pPr>
        <w:pStyle w:val="a3"/>
        <w:tabs>
          <w:tab w:val="left" w:pos="9072"/>
        </w:tabs>
        <w:suppressAutoHyphens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9910F1">
        <w:rPr>
          <w:color w:val="000000" w:themeColor="text1"/>
          <w:sz w:val="24"/>
          <w:szCs w:val="24"/>
        </w:rPr>
        <w:t>Управление ДШИ «Гармония»  осуществляется в соответствии с Законом РФ «Об образовании в РФ», Уставом учреждения на принципах демократичности, открытости, приоритета общечеловеческих ценностей, охраны жизни и здоровья человека, свободного развития личности. Управление осуществляется на основе сочетания принципов государственно-общественного управления и единоначалия.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3119"/>
      </w:tblGrid>
      <w:tr w:rsidR="00C1252C" w:rsidRPr="009910F1" w:rsidTr="00DF13EA">
        <w:tc>
          <w:tcPr>
            <w:tcW w:w="6237" w:type="dxa"/>
            <w:shd w:val="clear" w:color="auto" w:fill="auto"/>
            <w:vAlign w:val="center"/>
          </w:tcPr>
          <w:p w:rsidR="00C1252C" w:rsidRPr="009910F1" w:rsidRDefault="00C1252C" w:rsidP="00DF13E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1252C" w:rsidRPr="009910F1" w:rsidRDefault="00C1252C" w:rsidP="00DF13E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</w:tr>
      <w:tr w:rsidR="00C1252C" w:rsidRPr="009910F1" w:rsidTr="00DF13EA">
        <w:tc>
          <w:tcPr>
            <w:tcW w:w="6237" w:type="dxa"/>
            <w:shd w:val="clear" w:color="auto" w:fill="auto"/>
          </w:tcPr>
          <w:p w:rsidR="00C1252C" w:rsidRPr="009910F1" w:rsidRDefault="00C1252C" w:rsidP="00DF13E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Олехова Диана Геннадьевна</w:t>
            </w:r>
          </w:p>
        </w:tc>
        <w:tc>
          <w:tcPr>
            <w:tcW w:w="3119" w:type="dxa"/>
            <w:shd w:val="clear" w:color="auto" w:fill="auto"/>
          </w:tcPr>
          <w:p w:rsidR="00C1252C" w:rsidRPr="009910F1" w:rsidRDefault="00C1252C" w:rsidP="00DF13E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</w:tr>
      <w:tr w:rsidR="00C1252C" w:rsidRPr="009910F1" w:rsidTr="00DF13EA">
        <w:tc>
          <w:tcPr>
            <w:tcW w:w="6237" w:type="dxa"/>
            <w:shd w:val="clear" w:color="auto" w:fill="auto"/>
          </w:tcPr>
          <w:p w:rsidR="00C1252C" w:rsidRPr="009910F1" w:rsidRDefault="00C1252C" w:rsidP="00DF13E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Калашникова Ольга Олеговна</w:t>
            </w:r>
          </w:p>
        </w:tc>
        <w:tc>
          <w:tcPr>
            <w:tcW w:w="3119" w:type="dxa"/>
            <w:shd w:val="clear" w:color="auto" w:fill="auto"/>
          </w:tcPr>
          <w:p w:rsidR="00C1252C" w:rsidRPr="009910F1" w:rsidRDefault="00C1252C" w:rsidP="00DF13E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</w:t>
            </w:r>
          </w:p>
        </w:tc>
      </w:tr>
      <w:tr w:rsidR="00C1252C" w:rsidRPr="009910F1" w:rsidTr="00DF13EA">
        <w:tc>
          <w:tcPr>
            <w:tcW w:w="6237" w:type="dxa"/>
            <w:shd w:val="clear" w:color="auto" w:fill="auto"/>
          </w:tcPr>
          <w:p w:rsidR="00C1252C" w:rsidRPr="009910F1" w:rsidRDefault="00C1252C" w:rsidP="00DF13E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Демина Наталья Викторовна</w:t>
            </w:r>
          </w:p>
        </w:tc>
        <w:tc>
          <w:tcPr>
            <w:tcW w:w="3119" w:type="dxa"/>
            <w:shd w:val="clear" w:color="auto" w:fill="auto"/>
          </w:tcPr>
          <w:p w:rsidR="00C1252C" w:rsidRPr="009910F1" w:rsidRDefault="00C1252C" w:rsidP="00DF13E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</w:tc>
      </w:tr>
    </w:tbl>
    <w:p w:rsidR="00C1252C" w:rsidRPr="009910F1" w:rsidRDefault="00C1252C" w:rsidP="00C1252C">
      <w:pPr>
        <w:pStyle w:val="a3"/>
        <w:jc w:val="both"/>
        <w:rPr>
          <w:color w:val="000000" w:themeColor="text1"/>
          <w:sz w:val="24"/>
          <w:szCs w:val="24"/>
        </w:rPr>
      </w:pPr>
    </w:p>
    <w:p w:rsidR="00C1252C" w:rsidRPr="009910F1" w:rsidRDefault="00C1252C" w:rsidP="00C1252C">
      <w:pPr>
        <w:pStyle w:val="a3"/>
        <w:jc w:val="both"/>
        <w:rPr>
          <w:color w:val="000000" w:themeColor="text1"/>
          <w:sz w:val="24"/>
          <w:szCs w:val="24"/>
        </w:rPr>
      </w:pPr>
      <w:r w:rsidRPr="009910F1">
        <w:rPr>
          <w:color w:val="000000" w:themeColor="text1"/>
          <w:sz w:val="24"/>
          <w:szCs w:val="24"/>
        </w:rPr>
        <w:t>Органами самоуправления Школы являются:</w:t>
      </w:r>
    </w:p>
    <w:p w:rsidR="00C1252C" w:rsidRPr="009910F1" w:rsidRDefault="00C1252C" w:rsidP="00C1252C">
      <w:pPr>
        <w:pStyle w:val="a3"/>
        <w:jc w:val="both"/>
        <w:rPr>
          <w:color w:val="000000" w:themeColor="text1"/>
          <w:sz w:val="24"/>
          <w:szCs w:val="24"/>
        </w:rPr>
      </w:pPr>
      <w:r w:rsidRPr="009910F1">
        <w:rPr>
          <w:color w:val="000000" w:themeColor="text1"/>
          <w:sz w:val="24"/>
          <w:szCs w:val="24"/>
        </w:rPr>
        <w:t>Общее собрание трудового коллектива;</w:t>
      </w:r>
    </w:p>
    <w:p w:rsidR="00C1252C" w:rsidRPr="009910F1" w:rsidRDefault="00C1252C" w:rsidP="00C1252C">
      <w:pPr>
        <w:pStyle w:val="a3"/>
        <w:jc w:val="both"/>
        <w:rPr>
          <w:color w:val="000000" w:themeColor="text1"/>
          <w:sz w:val="24"/>
          <w:szCs w:val="24"/>
        </w:rPr>
      </w:pPr>
      <w:r w:rsidRPr="009910F1">
        <w:rPr>
          <w:color w:val="000000" w:themeColor="text1"/>
          <w:sz w:val="24"/>
          <w:szCs w:val="24"/>
        </w:rPr>
        <w:t>Педагогический совет Школы;</w:t>
      </w:r>
    </w:p>
    <w:p w:rsidR="00C1252C" w:rsidRPr="009910F1" w:rsidRDefault="00C1252C" w:rsidP="00C1252C">
      <w:pPr>
        <w:pStyle w:val="a3"/>
        <w:jc w:val="both"/>
        <w:rPr>
          <w:color w:val="000000" w:themeColor="text1"/>
          <w:sz w:val="24"/>
          <w:szCs w:val="24"/>
        </w:rPr>
      </w:pPr>
      <w:r w:rsidRPr="009910F1">
        <w:rPr>
          <w:color w:val="000000" w:themeColor="text1"/>
          <w:sz w:val="24"/>
          <w:szCs w:val="24"/>
        </w:rPr>
        <w:t xml:space="preserve">     Структура Школы состоит из отделений, которые объединяют преподавателей по одной образовательной области, осуществляющих организацию учебно-воспитательной, методической работы по одному или нескольким родственным учебным предметам и воспитательному направлению. Отделения создаются и ликвидируются на основании приказа директора по Учреждению. Ответственные преподаватели, педагоги по отделениям подчиняются директору МБУДО «ДШИ «Гармония»</w:t>
      </w:r>
      <w:r w:rsidRPr="009910F1">
        <w:rPr>
          <w:bCs/>
          <w:color w:val="000000" w:themeColor="text1"/>
          <w:sz w:val="24"/>
          <w:szCs w:val="24"/>
        </w:rPr>
        <w:t xml:space="preserve"> п. Гайны</w:t>
      </w:r>
      <w:r w:rsidRPr="009910F1">
        <w:rPr>
          <w:color w:val="000000" w:themeColor="text1"/>
          <w:sz w:val="24"/>
          <w:szCs w:val="24"/>
        </w:rPr>
        <w:t>.</w:t>
      </w:r>
    </w:p>
    <w:p w:rsidR="00C1252C" w:rsidRPr="009910F1" w:rsidRDefault="00C1252C" w:rsidP="00C1252C">
      <w:pPr>
        <w:pStyle w:val="a3"/>
        <w:jc w:val="both"/>
        <w:rPr>
          <w:color w:val="000000" w:themeColor="text1"/>
          <w:sz w:val="24"/>
          <w:szCs w:val="24"/>
        </w:rPr>
      </w:pPr>
    </w:p>
    <w:p w:rsidR="00C1252C" w:rsidRPr="009910F1" w:rsidRDefault="00584687" w:rsidP="009D3DDA">
      <w:pPr>
        <w:pStyle w:val="a3"/>
        <w:jc w:val="center"/>
        <w:rPr>
          <w:b/>
          <w:color w:val="000000" w:themeColor="text1"/>
          <w:sz w:val="24"/>
          <w:szCs w:val="24"/>
          <w:u w:val="single"/>
        </w:rPr>
      </w:pPr>
      <w:r w:rsidRPr="009910F1">
        <w:rPr>
          <w:b/>
          <w:color w:val="000000" w:themeColor="text1"/>
          <w:sz w:val="24"/>
          <w:szCs w:val="24"/>
          <w:u w:val="single"/>
        </w:rPr>
        <w:t>ОБРАЗОВАТЕЛЬНАЯ ДЕЯТЕЛЬНОСТЬ</w:t>
      </w:r>
    </w:p>
    <w:p w:rsidR="00C1252C" w:rsidRPr="009910F1" w:rsidRDefault="00C1252C" w:rsidP="00C1252C">
      <w:pPr>
        <w:pStyle w:val="a3"/>
        <w:ind w:firstLine="708"/>
        <w:jc w:val="both"/>
        <w:rPr>
          <w:color w:val="000000" w:themeColor="text1"/>
          <w:sz w:val="24"/>
          <w:szCs w:val="24"/>
        </w:rPr>
      </w:pPr>
      <w:r w:rsidRPr="009910F1">
        <w:rPr>
          <w:color w:val="000000" w:themeColor="text1"/>
          <w:sz w:val="24"/>
          <w:szCs w:val="24"/>
        </w:rPr>
        <w:t>В  ДШИ шестидневная рабочая неделя. Занятия начинаются не ранее 9.00 час, заканчиваются не позднее 20.00 час. Учебная нагрузка, режим занятий определяются учебным планом и расписанием учебных занятий. Организация образовательного процесса в Учреждении регламентируется учебным планом, годовым календарным учебным графиком и расписанием занятий.</w:t>
      </w:r>
    </w:p>
    <w:p w:rsidR="00C1252C" w:rsidRPr="009910F1" w:rsidRDefault="00C1252C" w:rsidP="00C1252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Форма и сроки проведения аттестации определяются в соответствии с Уставом  ДШИ. Форма освоения дополнительных образовательных программ: очная и форме экстерната.</w:t>
      </w:r>
    </w:p>
    <w:p w:rsidR="00C1252C" w:rsidRPr="009910F1" w:rsidRDefault="00C1252C" w:rsidP="00C1252C">
      <w:pPr>
        <w:pStyle w:val="a3"/>
        <w:jc w:val="both"/>
        <w:rPr>
          <w:b/>
          <w:color w:val="000000" w:themeColor="text1"/>
          <w:sz w:val="24"/>
          <w:szCs w:val="24"/>
        </w:rPr>
      </w:pPr>
      <w:r w:rsidRPr="009910F1">
        <w:rPr>
          <w:b/>
          <w:color w:val="000000" w:themeColor="text1"/>
          <w:sz w:val="24"/>
          <w:szCs w:val="24"/>
        </w:rPr>
        <w:t xml:space="preserve">В </w:t>
      </w:r>
      <w:r w:rsidR="00AF1CE7" w:rsidRPr="009910F1">
        <w:rPr>
          <w:b/>
          <w:color w:val="000000" w:themeColor="text1"/>
          <w:sz w:val="24"/>
          <w:szCs w:val="24"/>
        </w:rPr>
        <w:t>202</w:t>
      </w:r>
      <w:r w:rsidR="0044457F">
        <w:rPr>
          <w:b/>
          <w:color w:val="000000" w:themeColor="text1"/>
          <w:sz w:val="24"/>
          <w:szCs w:val="24"/>
        </w:rPr>
        <w:t>3</w:t>
      </w:r>
      <w:proofErr w:type="gramStart"/>
      <w:r w:rsidR="00AF1CE7" w:rsidRPr="009910F1">
        <w:rPr>
          <w:b/>
          <w:color w:val="000000" w:themeColor="text1"/>
          <w:sz w:val="24"/>
          <w:szCs w:val="24"/>
        </w:rPr>
        <w:t xml:space="preserve">году </w:t>
      </w:r>
      <w:r w:rsidRPr="009910F1">
        <w:rPr>
          <w:b/>
          <w:color w:val="000000" w:themeColor="text1"/>
          <w:sz w:val="24"/>
          <w:szCs w:val="24"/>
        </w:rPr>
        <w:t xml:space="preserve"> в</w:t>
      </w:r>
      <w:proofErr w:type="gramEnd"/>
      <w:r w:rsidRPr="009910F1">
        <w:rPr>
          <w:b/>
          <w:color w:val="000000" w:themeColor="text1"/>
          <w:sz w:val="24"/>
          <w:szCs w:val="24"/>
        </w:rPr>
        <w:t xml:space="preserve"> Школе функционировали следующие отделения:</w:t>
      </w:r>
    </w:p>
    <w:p w:rsidR="00C1252C" w:rsidRPr="009910F1" w:rsidRDefault="00C1252C" w:rsidP="00C1252C">
      <w:pPr>
        <w:pStyle w:val="a3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9910F1">
        <w:rPr>
          <w:color w:val="000000" w:themeColor="text1"/>
          <w:sz w:val="24"/>
          <w:szCs w:val="24"/>
        </w:rPr>
        <w:t>Музыкальное отделение (по классу «Фортепиано»);</w:t>
      </w:r>
    </w:p>
    <w:p w:rsidR="00C1252C" w:rsidRPr="009910F1" w:rsidRDefault="00C1252C" w:rsidP="00C1252C">
      <w:pPr>
        <w:pStyle w:val="a3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9910F1">
        <w:rPr>
          <w:color w:val="000000" w:themeColor="text1"/>
          <w:sz w:val="24"/>
          <w:szCs w:val="24"/>
        </w:rPr>
        <w:t>Художественное отделение;</w:t>
      </w:r>
    </w:p>
    <w:p w:rsidR="00C1252C" w:rsidRPr="009910F1" w:rsidRDefault="00C1252C" w:rsidP="00C1252C">
      <w:pPr>
        <w:pStyle w:val="a3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9910F1">
        <w:rPr>
          <w:color w:val="000000" w:themeColor="text1"/>
          <w:sz w:val="24"/>
          <w:szCs w:val="24"/>
        </w:rPr>
        <w:t>Отделение ДПИ;</w:t>
      </w:r>
    </w:p>
    <w:p w:rsidR="00C1252C" w:rsidRPr="009910F1" w:rsidRDefault="00C1252C" w:rsidP="00C1252C">
      <w:pPr>
        <w:pStyle w:val="a3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9910F1">
        <w:rPr>
          <w:color w:val="000000" w:themeColor="text1"/>
          <w:sz w:val="24"/>
          <w:szCs w:val="24"/>
        </w:rPr>
        <w:t>Отделение народных инструментов (По классу «Баян»);</w:t>
      </w:r>
    </w:p>
    <w:p w:rsidR="00C1252C" w:rsidRPr="009910F1" w:rsidRDefault="009736E2" w:rsidP="00C1252C">
      <w:pPr>
        <w:pStyle w:val="a3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9910F1">
        <w:rPr>
          <w:color w:val="000000" w:themeColor="text1"/>
          <w:sz w:val="24"/>
          <w:szCs w:val="24"/>
        </w:rPr>
        <w:t>Центр Развития</w:t>
      </w:r>
    </w:p>
    <w:p w:rsidR="00473B5D" w:rsidRPr="009910F1" w:rsidRDefault="00473B5D" w:rsidP="00473B5D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3B5D" w:rsidRPr="009910F1" w:rsidRDefault="00473B5D" w:rsidP="00473B5D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проводится согласно утвержденному расписанию. Расписание занятий объединений составляется для создания наиболее благоприятного режима труда и отдыха детей администрацией Учреждения по представлению педагогическими работниками с учетом пожелания родителей (законных представителей), возрастных особенностей детей и установленных санитарно-гигиенических норм.</w:t>
      </w:r>
    </w:p>
    <w:p w:rsidR="00473B5D" w:rsidRPr="009910F1" w:rsidRDefault="00473B5D" w:rsidP="00C1252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252C" w:rsidRPr="009910F1" w:rsidRDefault="00C1252C" w:rsidP="00C1252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характеристика педагогического состава</w:t>
      </w:r>
    </w:p>
    <w:p w:rsidR="00C1252C" w:rsidRPr="009910F1" w:rsidRDefault="00C1252C" w:rsidP="007E6A34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Педагогический состав формируется в соот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ветствии со штатным расписанием. Учреждение работает по согласованному и утвержденному плану работы на учебный год. Все мероприятия (педагогические советы, заседания методического совета, совещания) проводятся в соответствии с утвержденным  годовым планом работы.</w:t>
      </w:r>
    </w:p>
    <w:p w:rsidR="00C1252C" w:rsidRPr="009910F1" w:rsidRDefault="00C1252C" w:rsidP="00C1252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Списочный состав штатных преподавателей</w:t>
      </w:r>
    </w:p>
    <w:tbl>
      <w:tblPr>
        <w:tblW w:w="11228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2552"/>
        <w:gridCol w:w="1701"/>
        <w:gridCol w:w="3402"/>
      </w:tblGrid>
      <w:tr w:rsidR="00C1252C" w:rsidRPr="009910F1" w:rsidTr="009736E2">
        <w:tc>
          <w:tcPr>
            <w:tcW w:w="3573" w:type="dxa"/>
            <w:shd w:val="clear" w:color="auto" w:fill="auto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ФИО </w:t>
            </w:r>
          </w:p>
        </w:tc>
        <w:tc>
          <w:tcPr>
            <w:tcW w:w="2552" w:type="dxa"/>
            <w:shd w:val="clear" w:color="auto" w:fill="auto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Квалификация по диплому</w:t>
            </w:r>
          </w:p>
        </w:tc>
        <w:tc>
          <w:tcPr>
            <w:tcW w:w="1701" w:type="dxa"/>
            <w:shd w:val="clear" w:color="auto" w:fill="auto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Категория, дата аттестации</w:t>
            </w:r>
          </w:p>
        </w:tc>
        <w:tc>
          <w:tcPr>
            <w:tcW w:w="3402" w:type="dxa"/>
            <w:shd w:val="clear" w:color="auto" w:fill="auto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Образование</w:t>
            </w:r>
          </w:p>
        </w:tc>
      </w:tr>
      <w:tr w:rsidR="00C1252C" w:rsidRPr="009910F1" w:rsidTr="009736E2">
        <w:tc>
          <w:tcPr>
            <w:tcW w:w="3573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Губина Светлана Георгиевна</w:t>
            </w:r>
          </w:p>
        </w:tc>
        <w:tc>
          <w:tcPr>
            <w:tcW w:w="2552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Высшая, 30.04.2015</w:t>
            </w:r>
          </w:p>
        </w:tc>
        <w:tc>
          <w:tcPr>
            <w:tcW w:w="3402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Высшее, ПГПИ, 1979</w:t>
            </w:r>
          </w:p>
        </w:tc>
      </w:tr>
      <w:tr w:rsidR="00C1252C" w:rsidRPr="009910F1" w:rsidTr="009736E2">
        <w:tc>
          <w:tcPr>
            <w:tcW w:w="3573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Юрова Любовь Аркадьевна</w:t>
            </w:r>
          </w:p>
        </w:tc>
        <w:tc>
          <w:tcPr>
            <w:tcW w:w="2552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 ДМШ по сольфеджио</w:t>
            </w:r>
          </w:p>
        </w:tc>
        <w:tc>
          <w:tcPr>
            <w:tcW w:w="1701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Высшая, 30.04.2015</w:t>
            </w:r>
          </w:p>
        </w:tc>
        <w:tc>
          <w:tcPr>
            <w:tcW w:w="3402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профессиональное, Чайковское музыкальное училище</w:t>
            </w:r>
          </w:p>
        </w:tc>
      </w:tr>
      <w:tr w:rsidR="00C1252C" w:rsidRPr="009910F1" w:rsidTr="009736E2">
        <w:tc>
          <w:tcPr>
            <w:tcW w:w="3573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Кудряшова Светлана Викторовна</w:t>
            </w:r>
          </w:p>
        </w:tc>
        <w:tc>
          <w:tcPr>
            <w:tcW w:w="2552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 академического хора, преподаватель</w:t>
            </w:r>
          </w:p>
        </w:tc>
        <w:tc>
          <w:tcPr>
            <w:tcW w:w="1701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Высшая, 21.01.2014</w:t>
            </w:r>
          </w:p>
        </w:tc>
        <w:tc>
          <w:tcPr>
            <w:tcW w:w="3402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Высшее, ПГИИК, 2004</w:t>
            </w:r>
          </w:p>
        </w:tc>
      </w:tr>
      <w:tr w:rsidR="00C1252C" w:rsidRPr="009910F1" w:rsidTr="009736E2">
        <w:tc>
          <w:tcPr>
            <w:tcW w:w="3573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Кулик Виктория Викторовна</w:t>
            </w:r>
          </w:p>
        </w:tc>
        <w:tc>
          <w:tcPr>
            <w:tcW w:w="2552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музыки</w:t>
            </w:r>
          </w:p>
        </w:tc>
        <w:tc>
          <w:tcPr>
            <w:tcW w:w="1701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Первая, 26.10.2012</w:t>
            </w:r>
          </w:p>
        </w:tc>
        <w:tc>
          <w:tcPr>
            <w:tcW w:w="3402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Пермское педагогическое училище имени Д. Б. Кабалевского, 1997</w:t>
            </w:r>
          </w:p>
        </w:tc>
      </w:tr>
      <w:tr w:rsidR="00C1252C" w:rsidRPr="009910F1" w:rsidTr="009736E2">
        <w:tc>
          <w:tcPr>
            <w:tcW w:w="3573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Ельцова Надежда Николаевна</w:t>
            </w:r>
          </w:p>
        </w:tc>
        <w:tc>
          <w:tcPr>
            <w:tcW w:w="2552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культурологии</w:t>
            </w:r>
          </w:p>
        </w:tc>
        <w:tc>
          <w:tcPr>
            <w:tcW w:w="1701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Высшая, 30.04.2015</w:t>
            </w:r>
          </w:p>
        </w:tc>
        <w:tc>
          <w:tcPr>
            <w:tcW w:w="3402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ГОУВПО «ПГПУ», 2009</w:t>
            </w:r>
          </w:p>
        </w:tc>
      </w:tr>
      <w:tr w:rsidR="00C1252C" w:rsidRPr="009910F1" w:rsidTr="009736E2">
        <w:tc>
          <w:tcPr>
            <w:tcW w:w="3573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Харина Татьяна Игоревна</w:t>
            </w:r>
          </w:p>
        </w:tc>
        <w:tc>
          <w:tcPr>
            <w:tcW w:w="2552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музыки</w:t>
            </w:r>
          </w:p>
        </w:tc>
        <w:tc>
          <w:tcPr>
            <w:tcW w:w="1701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Первая, 20.04.2015</w:t>
            </w:r>
          </w:p>
        </w:tc>
        <w:tc>
          <w:tcPr>
            <w:tcW w:w="3402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Пермское педагогическое училище имени Д. Б. Кабалевского, 2003</w:t>
            </w:r>
          </w:p>
        </w:tc>
      </w:tr>
      <w:tr w:rsidR="00C1252C" w:rsidRPr="009910F1" w:rsidTr="009736E2">
        <w:tc>
          <w:tcPr>
            <w:tcW w:w="3573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 Виктор Григорьевич</w:t>
            </w:r>
          </w:p>
        </w:tc>
        <w:tc>
          <w:tcPr>
            <w:tcW w:w="2552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Дирижер оркестра народных инструментов</w:t>
            </w:r>
          </w:p>
        </w:tc>
        <w:tc>
          <w:tcPr>
            <w:tcW w:w="1701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Вторая, 01.10.2014</w:t>
            </w:r>
          </w:p>
        </w:tc>
        <w:tc>
          <w:tcPr>
            <w:tcW w:w="3402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Высшее, ПГИИК, 1999</w:t>
            </w:r>
          </w:p>
        </w:tc>
      </w:tr>
      <w:tr w:rsidR="00C1252C" w:rsidRPr="009910F1" w:rsidTr="009736E2">
        <w:tc>
          <w:tcPr>
            <w:tcW w:w="3573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Калашникова Ольга Олеговна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Соответствие, 10.12.2015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</w:tr>
      <w:tr w:rsidR="00C1252C" w:rsidRPr="009910F1" w:rsidTr="009736E2">
        <w:tc>
          <w:tcPr>
            <w:tcW w:w="3573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Дёмина Наталья Викторовна</w:t>
            </w:r>
          </w:p>
        </w:tc>
        <w:tc>
          <w:tcPr>
            <w:tcW w:w="2552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руководитель коллектива прикладного творчества</w:t>
            </w:r>
          </w:p>
        </w:tc>
        <w:tc>
          <w:tcPr>
            <w:tcW w:w="1701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Высшая, 24.01.2012 </w:t>
            </w:r>
          </w:p>
        </w:tc>
        <w:tc>
          <w:tcPr>
            <w:tcW w:w="3402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профессиональное, ПОККИИ, 2004</w:t>
            </w:r>
          </w:p>
        </w:tc>
      </w:tr>
      <w:tr w:rsidR="00C1252C" w:rsidRPr="009910F1" w:rsidTr="009736E2">
        <w:tc>
          <w:tcPr>
            <w:tcW w:w="3573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Мухамедова Ольга Ивановна</w:t>
            </w:r>
          </w:p>
        </w:tc>
        <w:tc>
          <w:tcPr>
            <w:tcW w:w="2552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в дошкольных учреждениях</w:t>
            </w:r>
          </w:p>
        </w:tc>
        <w:tc>
          <w:tcPr>
            <w:tcW w:w="1701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категория,2022 год</w:t>
            </w:r>
          </w:p>
        </w:tc>
        <w:tc>
          <w:tcPr>
            <w:tcW w:w="3402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профессиональное, Кудымкарское педагогическое училище, 1993</w:t>
            </w:r>
          </w:p>
        </w:tc>
      </w:tr>
      <w:tr w:rsidR="00C1252C" w:rsidRPr="009910F1" w:rsidTr="009736E2">
        <w:tc>
          <w:tcPr>
            <w:tcW w:w="3573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Исаева Наталья Ивановна</w:t>
            </w:r>
          </w:p>
        </w:tc>
        <w:tc>
          <w:tcPr>
            <w:tcW w:w="2552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категория</w:t>
            </w:r>
          </w:p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Пр.№ 29 от 31.05.2022 с 15.03.2022</w:t>
            </w:r>
          </w:p>
        </w:tc>
        <w:tc>
          <w:tcPr>
            <w:tcW w:w="3402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Высшее, ПГПУ, 2010</w:t>
            </w:r>
          </w:p>
        </w:tc>
      </w:tr>
      <w:tr w:rsidR="00C1252C" w:rsidRPr="009910F1" w:rsidTr="009736E2">
        <w:tc>
          <w:tcPr>
            <w:tcW w:w="3573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Булатова Ольга Михайловна</w:t>
            </w:r>
          </w:p>
        </w:tc>
        <w:tc>
          <w:tcPr>
            <w:tcW w:w="2552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машинной художественной вышивки</w:t>
            </w:r>
          </w:p>
        </w:tc>
        <w:tc>
          <w:tcPr>
            <w:tcW w:w="1701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Соответствие занимаемой должности, 25.10.2012</w:t>
            </w:r>
          </w:p>
        </w:tc>
        <w:tc>
          <w:tcPr>
            <w:tcW w:w="3402" w:type="dxa"/>
            <w:shd w:val="clear" w:color="auto" w:fill="auto"/>
          </w:tcPr>
          <w:p w:rsidR="00C1252C" w:rsidRPr="009910F1" w:rsidRDefault="00C1252C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специальное, профшкола художественной вышивки, 1991</w:t>
            </w:r>
          </w:p>
        </w:tc>
      </w:tr>
    </w:tbl>
    <w:p w:rsidR="009736E2" w:rsidRPr="009910F1" w:rsidRDefault="009736E2" w:rsidP="00473B5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252C" w:rsidRPr="009910F1" w:rsidRDefault="00C1252C" w:rsidP="00C1252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Наименование и характеристика</w:t>
      </w:r>
    </w:p>
    <w:p w:rsidR="00C1252C" w:rsidRPr="009910F1" w:rsidRDefault="00C1252C" w:rsidP="007E6A3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дополнительных общеобразовательных программ </w:t>
      </w:r>
      <w:r w:rsidR="007E6A34"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F13EA" w:rsidRPr="009910F1" w:rsidRDefault="00DF13EA" w:rsidP="00DF13E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МБУДО «ДШИ «Гармония» осуществляет образовательную деятельность по дополнительным общеобразовательным общеразвивающим программам, по дополнительным предпрофессиональным общеобразовательным программам</w:t>
      </w:r>
    </w:p>
    <w:p w:rsidR="00C1252C" w:rsidRPr="009910F1" w:rsidRDefault="00C1252C" w:rsidP="00C1252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Данные по дополнительным общеобразовательным общеразвивающим программам на сентябрь 202</w:t>
      </w:r>
      <w:r w:rsidR="00444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года</w:t>
      </w:r>
    </w:p>
    <w:tbl>
      <w:tblPr>
        <w:tblStyle w:val="a7"/>
        <w:tblW w:w="10916" w:type="dxa"/>
        <w:tblLayout w:type="fixed"/>
        <w:tblLook w:val="04A0" w:firstRow="1" w:lastRow="0" w:firstColumn="1" w:lastColumn="0" w:noHBand="0" w:noVBand="1"/>
      </w:tblPr>
      <w:tblGrid>
        <w:gridCol w:w="2214"/>
        <w:gridCol w:w="1475"/>
        <w:gridCol w:w="884"/>
        <w:gridCol w:w="2655"/>
        <w:gridCol w:w="2508"/>
        <w:gridCol w:w="1180"/>
      </w:tblGrid>
      <w:tr w:rsidR="00C1252C" w:rsidRPr="009910F1" w:rsidTr="009736E2">
        <w:tc>
          <w:tcPr>
            <w:tcW w:w="2214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Название программы</w:t>
            </w:r>
          </w:p>
        </w:tc>
        <w:tc>
          <w:tcPr>
            <w:tcW w:w="147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АИС «ПФДО»</w:t>
            </w:r>
          </w:p>
        </w:tc>
        <w:tc>
          <w:tcPr>
            <w:tcW w:w="884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65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Направленность  </w:t>
            </w:r>
          </w:p>
        </w:tc>
        <w:tc>
          <w:tcPr>
            <w:tcW w:w="2508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Преподаватель  </w:t>
            </w:r>
          </w:p>
        </w:tc>
        <w:tc>
          <w:tcPr>
            <w:tcW w:w="1180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Возраст обучающихся</w:t>
            </w:r>
          </w:p>
        </w:tc>
      </w:tr>
      <w:tr w:rsidR="00C1252C" w:rsidRPr="009910F1" w:rsidTr="009736E2">
        <w:tc>
          <w:tcPr>
            <w:tcW w:w="2214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Баскетбол</w:t>
            </w:r>
          </w:p>
        </w:tc>
        <w:tc>
          <w:tcPr>
            <w:tcW w:w="147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5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508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Тиунов Б.М.</w:t>
            </w:r>
          </w:p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Шипицин В.А.</w:t>
            </w:r>
          </w:p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Златин А.А.</w:t>
            </w:r>
          </w:p>
        </w:tc>
        <w:tc>
          <w:tcPr>
            <w:tcW w:w="1180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11-17</w:t>
            </w:r>
          </w:p>
        </w:tc>
      </w:tr>
      <w:tr w:rsidR="00C1252C" w:rsidRPr="009910F1" w:rsidTr="009736E2">
        <w:tc>
          <w:tcPr>
            <w:tcW w:w="2214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147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5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508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Анфалов Ю.В.</w:t>
            </w:r>
          </w:p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Исаев А.В.</w:t>
            </w:r>
          </w:p>
        </w:tc>
        <w:tc>
          <w:tcPr>
            <w:tcW w:w="1180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7-15</w:t>
            </w:r>
          </w:p>
        </w:tc>
      </w:tr>
      <w:tr w:rsidR="00C1252C" w:rsidRPr="009910F1" w:rsidTr="009736E2">
        <w:tc>
          <w:tcPr>
            <w:tcW w:w="2214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Акварелька</w:t>
            </w:r>
          </w:p>
        </w:tc>
        <w:tc>
          <w:tcPr>
            <w:tcW w:w="147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АИС «ПФДО»</w:t>
            </w:r>
          </w:p>
        </w:tc>
        <w:tc>
          <w:tcPr>
            <w:tcW w:w="884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2508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Мухамедова О.И.</w:t>
            </w:r>
          </w:p>
        </w:tc>
        <w:tc>
          <w:tcPr>
            <w:tcW w:w="1180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</w:t>
            </w:r>
          </w:p>
        </w:tc>
      </w:tr>
      <w:tr w:rsidR="00C1252C" w:rsidRPr="009910F1" w:rsidTr="009736E2">
        <w:tc>
          <w:tcPr>
            <w:tcW w:w="2214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Рукоделочка</w:t>
            </w:r>
          </w:p>
        </w:tc>
        <w:tc>
          <w:tcPr>
            <w:tcW w:w="147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АИС «ПФДО»</w:t>
            </w:r>
          </w:p>
        </w:tc>
        <w:tc>
          <w:tcPr>
            <w:tcW w:w="884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5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2508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Мухамедова О.И.</w:t>
            </w:r>
          </w:p>
        </w:tc>
        <w:tc>
          <w:tcPr>
            <w:tcW w:w="1180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11-13</w:t>
            </w:r>
          </w:p>
        </w:tc>
      </w:tr>
      <w:tr w:rsidR="00C1252C" w:rsidRPr="009910F1" w:rsidTr="009736E2">
        <w:tc>
          <w:tcPr>
            <w:tcW w:w="2214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Мастерская чудес</w:t>
            </w:r>
          </w:p>
        </w:tc>
        <w:tc>
          <w:tcPr>
            <w:tcW w:w="147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АИС «ПФДО»</w:t>
            </w:r>
          </w:p>
        </w:tc>
        <w:tc>
          <w:tcPr>
            <w:tcW w:w="884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2508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Мухамедова О.И.</w:t>
            </w:r>
          </w:p>
        </w:tc>
        <w:tc>
          <w:tcPr>
            <w:tcW w:w="1180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</w:t>
            </w:r>
          </w:p>
        </w:tc>
      </w:tr>
      <w:tr w:rsidR="00C1252C" w:rsidRPr="009910F1" w:rsidTr="009736E2">
        <w:tc>
          <w:tcPr>
            <w:tcW w:w="2214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Игротека</w:t>
            </w:r>
          </w:p>
        </w:tc>
        <w:tc>
          <w:tcPr>
            <w:tcW w:w="147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АИС «ПФДО»</w:t>
            </w:r>
          </w:p>
        </w:tc>
        <w:tc>
          <w:tcPr>
            <w:tcW w:w="884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5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2508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Исаева Н.И.</w:t>
            </w:r>
          </w:p>
        </w:tc>
        <w:tc>
          <w:tcPr>
            <w:tcW w:w="1180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7-12</w:t>
            </w:r>
          </w:p>
        </w:tc>
      </w:tr>
      <w:tr w:rsidR="00C1252C" w:rsidRPr="009910F1" w:rsidTr="009736E2">
        <w:tc>
          <w:tcPr>
            <w:tcW w:w="2214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Сундучок идей</w:t>
            </w:r>
          </w:p>
        </w:tc>
        <w:tc>
          <w:tcPr>
            <w:tcW w:w="147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АИС «ПФДО»</w:t>
            </w:r>
          </w:p>
        </w:tc>
        <w:tc>
          <w:tcPr>
            <w:tcW w:w="884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5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2508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Исаева Н.И.</w:t>
            </w:r>
          </w:p>
        </w:tc>
        <w:tc>
          <w:tcPr>
            <w:tcW w:w="1180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7-12</w:t>
            </w:r>
          </w:p>
        </w:tc>
      </w:tr>
      <w:tr w:rsidR="00C1252C" w:rsidRPr="009910F1" w:rsidTr="009736E2">
        <w:tc>
          <w:tcPr>
            <w:tcW w:w="2214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гостиная</w:t>
            </w:r>
          </w:p>
        </w:tc>
        <w:tc>
          <w:tcPr>
            <w:tcW w:w="147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АИС «ПФДО»</w:t>
            </w:r>
          </w:p>
        </w:tc>
        <w:tc>
          <w:tcPr>
            <w:tcW w:w="884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5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2508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Исаева Н.И.</w:t>
            </w:r>
          </w:p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Анфалова Е.В.</w:t>
            </w:r>
          </w:p>
        </w:tc>
        <w:tc>
          <w:tcPr>
            <w:tcW w:w="1180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7-15</w:t>
            </w:r>
          </w:p>
        </w:tc>
      </w:tr>
      <w:tr w:rsidR="00C1252C" w:rsidRPr="009910F1" w:rsidTr="009736E2">
        <w:tc>
          <w:tcPr>
            <w:tcW w:w="2214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Кудесники</w:t>
            </w:r>
          </w:p>
        </w:tc>
        <w:tc>
          <w:tcPr>
            <w:tcW w:w="147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АИС «ПФДО»</w:t>
            </w:r>
          </w:p>
        </w:tc>
        <w:tc>
          <w:tcPr>
            <w:tcW w:w="884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5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Техническая</w:t>
            </w:r>
          </w:p>
        </w:tc>
        <w:tc>
          <w:tcPr>
            <w:tcW w:w="2508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Исаева Н.И.</w:t>
            </w:r>
          </w:p>
        </w:tc>
        <w:tc>
          <w:tcPr>
            <w:tcW w:w="1180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7-12</w:t>
            </w:r>
          </w:p>
        </w:tc>
      </w:tr>
      <w:tr w:rsidR="00C1252C" w:rsidRPr="009910F1" w:rsidTr="009736E2">
        <w:tc>
          <w:tcPr>
            <w:tcW w:w="2214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киностудия</w:t>
            </w:r>
          </w:p>
        </w:tc>
        <w:tc>
          <w:tcPr>
            <w:tcW w:w="147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АИС «ПФДО»</w:t>
            </w:r>
          </w:p>
        </w:tc>
        <w:tc>
          <w:tcPr>
            <w:tcW w:w="884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5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Техническая</w:t>
            </w:r>
          </w:p>
        </w:tc>
        <w:tc>
          <w:tcPr>
            <w:tcW w:w="2508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Демина Н.В.</w:t>
            </w:r>
          </w:p>
        </w:tc>
        <w:tc>
          <w:tcPr>
            <w:tcW w:w="1180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7-17</w:t>
            </w:r>
          </w:p>
        </w:tc>
      </w:tr>
      <w:tr w:rsidR="00C1252C" w:rsidRPr="009910F1" w:rsidTr="009736E2">
        <w:tc>
          <w:tcPr>
            <w:tcW w:w="2214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Роболаб</w:t>
            </w:r>
          </w:p>
        </w:tc>
        <w:tc>
          <w:tcPr>
            <w:tcW w:w="147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5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Техническая</w:t>
            </w:r>
          </w:p>
        </w:tc>
        <w:tc>
          <w:tcPr>
            <w:tcW w:w="2508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Мышкина Е.Б.</w:t>
            </w:r>
          </w:p>
        </w:tc>
        <w:tc>
          <w:tcPr>
            <w:tcW w:w="1180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10-15</w:t>
            </w:r>
          </w:p>
        </w:tc>
      </w:tr>
      <w:tr w:rsidR="00C1252C" w:rsidRPr="009910F1" w:rsidTr="009736E2">
        <w:tc>
          <w:tcPr>
            <w:tcW w:w="2214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Фриволите</w:t>
            </w:r>
          </w:p>
        </w:tc>
        <w:tc>
          <w:tcPr>
            <w:tcW w:w="147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5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2508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Тарасенко Т.П.</w:t>
            </w:r>
          </w:p>
        </w:tc>
        <w:tc>
          <w:tcPr>
            <w:tcW w:w="1180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11-16</w:t>
            </w:r>
          </w:p>
        </w:tc>
      </w:tr>
      <w:tr w:rsidR="00C1252C" w:rsidRPr="009910F1" w:rsidTr="009736E2">
        <w:tc>
          <w:tcPr>
            <w:tcW w:w="2214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Фиеста</w:t>
            </w:r>
          </w:p>
        </w:tc>
        <w:tc>
          <w:tcPr>
            <w:tcW w:w="147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2508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Булатова О.М.</w:t>
            </w:r>
          </w:p>
        </w:tc>
        <w:tc>
          <w:tcPr>
            <w:tcW w:w="1180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10-18+</w:t>
            </w:r>
          </w:p>
        </w:tc>
      </w:tr>
      <w:tr w:rsidR="00C1252C" w:rsidRPr="009910F1" w:rsidTr="009736E2">
        <w:tc>
          <w:tcPr>
            <w:tcW w:w="2214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Туризм</w:t>
            </w:r>
          </w:p>
        </w:tc>
        <w:tc>
          <w:tcPr>
            <w:tcW w:w="147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5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2508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Златин А.А.</w:t>
            </w:r>
          </w:p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Тиунова Р.В.</w:t>
            </w:r>
          </w:p>
        </w:tc>
        <w:tc>
          <w:tcPr>
            <w:tcW w:w="1180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12-16</w:t>
            </w:r>
          </w:p>
        </w:tc>
      </w:tr>
      <w:tr w:rsidR="00C1252C" w:rsidRPr="009910F1" w:rsidTr="009736E2">
        <w:tc>
          <w:tcPr>
            <w:tcW w:w="2214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МХАТик</w:t>
            </w:r>
          </w:p>
        </w:tc>
        <w:tc>
          <w:tcPr>
            <w:tcW w:w="147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5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2508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Федурина А.С.</w:t>
            </w:r>
          </w:p>
        </w:tc>
        <w:tc>
          <w:tcPr>
            <w:tcW w:w="1180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</w:t>
            </w:r>
          </w:p>
        </w:tc>
      </w:tr>
    </w:tbl>
    <w:tbl>
      <w:tblPr>
        <w:tblStyle w:val="a7"/>
        <w:tblpPr w:leftFromText="180" w:rightFromText="180" w:vertAnchor="text" w:horzAnchor="margin" w:tblpY="504"/>
        <w:tblW w:w="9124" w:type="dxa"/>
        <w:tblLook w:val="04A0" w:firstRow="1" w:lastRow="0" w:firstColumn="1" w:lastColumn="0" w:noHBand="0" w:noVBand="1"/>
      </w:tblPr>
      <w:tblGrid>
        <w:gridCol w:w="3685"/>
        <w:gridCol w:w="2118"/>
        <w:gridCol w:w="1822"/>
        <w:gridCol w:w="1499"/>
      </w:tblGrid>
      <w:tr w:rsidR="00C1252C" w:rsidRPr="009910F1" w:rsidTr="00C1252C">
        <w:tc>
          <w:tcPr>
            <w:tcW w:w="3685" w:type="dxa"/>
          </w:tcPr>
          <w:p w:rsidR="00C1252C" w:rsidRPr="009910F1" w:rsidRDefault="00C1252C" w:rsidP="00C1252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Направленность</w:t>
            </w:r>
          </w:p>
        </w:tc>
        <w:tc>
          <w:tcPr>
            <w:tcW w:w="2118" w:type="dxa"/>
          </w:tcPr>
          <w:p w:rsidR="00C1252C" w:rsidRPr="009910F1" w:rsidRDefault="00C1252C" w:rsidP="00C1252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Количество объединений</w:t>
            </w:r>
          </w:p>
        </w:tc>
        <w:tc>
          <w:tcPr>
            <w:tcW w:w="1822" w:type="dxa"/>
          </w:tcPr>
          <w:p w:rsidR="00C1252C" w:rsidRPr="009910F1" w:rsidRDefault="00C1252C" w:rsidP="00C1252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Часовая нагрузка</w:t>
            </w:r>
          </w:p>
        </w:tc>
        <w:tc>
          <w:tcPr>
            <w:tcW w:w="1499" w:type="dxa"/>
          </w:tcPr>
          <w:p w:rsidR="00C1252C" w:rsidRPr="009910F1" w:rsidRDefault="00C1252C" w:rsidP="00C1252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Количество педагогов</w:t>
            </w:r>
          </w:p>
        </w:tc>
      </w:tr>
      <w:tr w:rsidR="00C1252C" w:rsidRPr="009910F1" w:rsidTr="00C1252C">
        <w:tc>
          <w:tcPr>
            <w:tcW w:w="3685" w:type="dxa"/>
          </w:tcPr>
          <w:p w:rsidR="00C1252C" w:rsidRPr="009910F1" w:rsidRDefault="00C1252C" w:rsidP="00C12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118" w:type="dxa"/>
          </w:tcPr>
          <w:p w:rsidR="00C1252C" w:rsidRPr="009910F1" w:rsidRDefault="00C1252C" w:rsidP="00C12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C1252C" w:rsidRPr="009910F1" w:rsidRDefault="00C1252C" w:rsidP="00C12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99" w:type="dxa"/>
          </w:tcPr>
          <w:p w:rsidR="00C1252C" w:rsidRPr="009910F1" w:rsidRDefault="00C1252C" w:rsidP="00C12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1252C" w:rsidRPr="009910F1" w:rsidTr="00C1252C">
        <w:tc>
          <w:tcPr>
            <w:tcW w:w="3685" w:type="dxa"/>
          </w:tcPr>
          <w:p w:rsidR="00C1252C" w:rsidRPr="009910F1" w:rsidRDefault="00C1252C" w:rsidP="00C12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2118" w:type="dxa"/>
          </w:tcPr>
          <w:p w:rsidR="00C1252C" w:rsidRPr="009910F1" w:rsidRDefault="00C1252C" w:rsidP="00C12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22" w:type="dxa"/>
          </w:tcPr>
          <w:p w:rsidR="00C1252C" w:rsidRPr="009910F1" w:rsidRDefault="00C1252C" w:rsidP="00C12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499" w:type="dxa"/>
          </w:tcPr>
          <w:p w:rsidR="00C1252C" w:rsidRPr="009910F1" w:rsidRDefault="00C1252C" w:rsidP="00C12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1252C" w:rsidRPr="009910F1" w:rsidTr="00C1252C">
        <w:tc>
          <w:tcPr>
            <w:tcW w:w="3685" w:type="dxa"/>
          </w:tcPr>
          <w:p w:rsidR="00C1252C" w:rsidRPr="009910F1" w:rsidRDefault="00C1252C" w:rsidP="00C12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Техническая</w:t>
            </w:r>
          </w:p>
        </w:tc>
        <w:tc>
          <w:tcPr>
            <w:tcW w:w="2118" w:type="dxa"/>
          </w:tcPr>
          <w:p w:rsidR="00C1252C" w:rsidRPr="009910F1" w:rsidRDefault="00C1252C" w:rsidP="00C12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22" w:type="dxa"/>
          </w:tcPr>
          <w:p w:rsidR="00C1252C" w:rsidRPr="009910F1" w:rsidRDefault="00C1252C" w:rsidP="00C12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99" w:type="dxa"/>
          </w:tcPr>
          <w:p w:rsidR="00C1252C" w:rsidRPr="009910F1" w:rsidRDefault="00C1252C" w:rsidP="00C12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1252C" w:rsidRPr="009910F1" w:rsidTr="00C1252C">
        <w:tc>
          <w:tcPr>
            <w:tcW w:w="3685" w:type="dxa"/>
          </w:tcPr>
          <w:p w:rsidR="00C1252C" w:rsidRPr="009910F1" w:rsidRDefault="00C1252C" w:rsidP="00C12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2118" w:type="dxa"/>
          </w:tcPr>
          <w:p w:rsidR="00C1252C" w:rsidRPr="009910F1" w:rsidRDefault="00C1252C" w:rsidP="00C12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C1252C" w:rsidRPr="009910F1" w:rsidRDefault="00C1252C" w:rsidP="00C12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C1252C" w:rsidRPr="009910F1" w:rsidRDefault="00C1252C" w:rsidP="00C12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1252C" w:rsidRPr="009910F1" w:rsidTr="00C1252C">
        <w:tc>
          <w:tcPr>
            <w:tcW w:w="3685" w:type="dxa"/>
          </w:tcPr>
          <w:p w:rsidR="00C1252C" w:rsidRPr="009910F1" w:rsidRDefault="00C1252C" w:rsidP="00C12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2118" w:type="dxa"/>
          </w:tcPr>
          <w:p w:rsidR="00C1252C" w:rsidRPr="009910F1" w:rsidRDefault="00C1252C" w:rsidP="00C12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22" w:type="dxa"/>
          </w:tcPr>
          <w:p w:rsidR="00C1252C" w:rsidRPr="009910F1" w:rsidRDefault="00C1252C" w:rsidP="00C12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499" w:type="dxa"/>
          </w:tcPr>
          <w:p w:rsidR="00C1252C" w:rsidRPr="009910F1" w:rsidRDefault="00C1252C" w:rsidP="00C12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</w:tbl>
    <w:p w:rsidR="00C1252C" w:rsidRPr="009910F1" w:rsidRDefault="00C1252C" w:rsidP="00C125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52C" w:rsidRPr="009910F1" w:rsidRDefault="00C125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52C" w:rsidRPr="009910F1" w:rsidRDefault="00C125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52C" w:rsidRPr="009910F1" w:rsidRDefault="00C125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52C" w:rsidRPr="009910F1" w:rsidRDefault="00C125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52C" w:rsidRPr="009910F1" w:rsidRDefault="00C125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52C" w:rsidRPr="009910F1" w:rsidRDefault="007E6A34" w:rsidP="00DF13E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DF13EA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С сентября 202</w:t>
      </w:r>
      <w:r w:rsidR="0044457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F13EA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proofErr w:type="gramStart"/>
      <w:r w:rsidR="00DF13EA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в  системе</w:t>
      </w:r>
      <w:proofErr w:type="gramEnd"/>
      <w:r w:rsidR="00DF13EA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ЭПОС не учитываются объединения «Фиеста»(т.к. занятия посещают взрослая категория населения),и детское объединение «Туризм»,из пяти направленностей отстались только четыре-художественная,социально-педагогическая, техническая и физкул</w:t>
      </w:r>
      <w:r w:rsidR="009D3DDA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DF13EA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турно-спортивная.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69"/>
        <w:gridCol w:w="2570"/>
        <w:gridCol w:w="2570"/>
        <w:gridCol w:w="2570"/>
      </w:tblGrid>
      <w:tr w:rsidR="00DF13EA" w:rsidRPr="009910F1" w:rsidTr="00DF13EA">
        <w:tc>
          <w:tcPr>
            <w:tcW w:w="2569" w:type="dxa"/>
          </w:tcPr>
          <w:p w:rsidR="007E6A34" w:rsidRPr="009910F1" w:rsidRDefault="00DF13EA" w:rsidP="00DF13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Направленность</w:t>
            </w:r>
          </w:p>
          <w:p w:rsidR="00DF13EA" w:rsidRPr="009910F1" w:rsidRDefault="007E6A34" w:rsidP="00DF13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(декабрь 2022)</w:t>
            </w:r>
          </w:p>
        </w:tc>
        <w:tc>
          <w:tcPr>
            <w:tcW w:w="2570" w:type="dxa"/>
          </w:tcPr>
          <w:p w:rsidR="00DF13EA" w:rsidRPr="009910F1" w:rsidRDefault="00DF13EA" w:rsidP="00DF13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Количество педагогов</w:t>
            </w:r>
          </w:p>
        </w:tc>
        <w:tc>
          <w:tcPr>
            <w:tcW w:w="2570" w:type="dxa"/>
          </w:tcPr>
          <w:p w:rsidR="00DF13EA" w:rsidRPr="009910F1" w:rsidRDefault="00DF13EA" w:rsidP="00DF13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Количество объединений</w:t>
            </w:r>
          </w:p>
        </w:tc>
        <w:tc>
          <w:tcPr>
            <w:tcW w:w="2570" w:type="dxa"/>
          </w:tcPr>
          <w:p w:rsidR="00DF13EA" w:rsidRPr="009910F1" w:rsidRDefault="00DF13EA" w:rsidP="00DF13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</w:tr>
      <w:tr w:rsidR="00DF13EA" w:rsidRPr="009910F1" w:rsidTr="00DF13EA">
        <w:tc>
          <w:tcPr>
            <w:tcW w:w="2569" w:type="dxa"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Техническая</w:t>
            </w:r>
          </w:p>
        </w:tc>
        <w:tc>
          <w:tcPr>
            <w:tcW w:w="2570" w:type="dxa"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</w:tr>
      <w:tr w:rsidR="00DF13EA" w:rsidRPr="009910F1" w:rsidTr="00DF13EA">
        <w:tc>
          <w:tcPr>
            <w:tcW w:w="2569" w:type="dxa"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570" w:type="dxa"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DF13EA" w:rsidRPr="009910F1" w:rsidTr="00DF13EA">
        <w:tc>
          <w:tcPr>
            <w:tcW w:w="2569" w:type="dxa"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Физ.спортивная</w:t>
            </w:r>
          </w:p>
        </w:tc>
        <w:tc>
          <w:tcPr>
            <w:tcW w:w="2570" w:type="dxa"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70" w:type="dxa"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70" w:type="dxa"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</w:tr>
      <w:tr w:rsidR="00DF13EA" w:rsidRPr="009910F1" w:rsidTr="00DF13EA">
        <w:tc>
          <w:tcPr>
            <w:tcW w:w="2569" w:type="dxa"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570" w:type="dxa"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70" w:type="dxa"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70" w:type="dxa"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596</w:t>
            </w:r>
          </w:p>
        </w:tc>
      </w:tr>
      <w:tr w:rsidR="00DF13EA" w:rsidRPr="009910F1" w:rsidTr="00DF13EA">
        <w:tc>
          <w:tcPr>
            <w:tcW w:w="2569" w:type="dxa"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Всего- 4</w:t>
            </w:r>
          </w:p>
        </w:tc>
        <w:tc>
          <w:tcPr>
            <w:tcW w:w="2570" w:type="dxa"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Всего-20</w:t>
            </w:r>
          </w:p>
        </w:tc>
        <w:tc>
          <w:tcPr>
            <w:tcW w:w="2570" w:type="dxa"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Всего-20</w:t>
            </w:r>
          </w:p>
        </w:tc>
        <w:tc>
          <w:tcPr>
            <w:tcW w:w="2570" w:type="dxa"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Всего-770</w:t>
            </w:r>
          </w:p>
        </w:tc>
      </w:tr>
    </w:tbl>
    <w:p w:rsidR="00DF13EA" w:rsidRPr="009910F1" w:rsidRDefault="00DF13EA" w:rsidP="00DF13E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271E" w:rsidRPr="009910F1" w:rsidRDefault="00C1252C" w:rsidP="00DF13E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Данные по дополнительным общеобразовательным общеразвивающим программам</w:t>
      </w:r>
    </w:p>
    <w:p w:rsidR="00C1252C" w:rsidRPr="009910F1" w:rsidRDefault="00C1252C" w:rsidP="00DF13E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декабрь 202</w:t>
      </w:r>
      <w:r w:rsidR="00444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402"/>
        <w:gridCol w:w="1843"/>
        <w:gridCol w:w="1949"/>
      </w:tblGrid>
      <w:tr w:rsidR="00C1252C" w:rsidRPr="009910F1" w:rsidTr="00DF13EA">
        <w:tc>
          <w:tcPr>
            <w:tcW w:w="308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Название объединения</w:t>
            </w:r>
          </w:p>
        </w:tc>
        <w:tc>
          <w:tcPr>
            <w:tcW w:w="3402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1949" w:type="dxa"/>
          </w:tcPr>
          <w:p w:rsidR="00C1252C" w:rsidRPr="009910F1" w:rsidRDefault="00DF13EA" w:rsidP="00DF13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АИС </w:t>
            </w:r>
            <w:r w:rsidR="00C1252C"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ПФДО</w:t>
            </w:r>
          </w:p>
        </w:tc>
      </w:tr>
      <w:tr w:rsidR="00C1252C" w:rsidRPr="009910F1" w:rsidTr="00DF13EA">
        <w:tc>
          <w:tcPr>
            <w:tcW w:w="308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Акварелька </w:t>
            </w:r>
          </w:p>
        </w:tc>
        <w:tc>
          <w:tcPr>
            <w:tcW w:w="3402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О.И.Мухамедова</w:t>
            </w:r>
          </w:p>
        </w:tc>
        <w:tc>
          <w:tcPr>
            <w:tcW w:w="1843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49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Сертифтикаты</w:t>
            </w:r>
          </w:p>
        </w:tc>
      </w:tr>
      <w:tr w:rsidR="00C1252C" w:rsidRPr="009910F1" w:rsidTr="00DF13EA">
        <w:tc>
          <w:tcPr>
            <w:tcW w:w="308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А.А.Златин</w:t>
            </w:r>
          </w:p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«Гайнская СОШ»,</w:t>
            </w:r>
          </w:p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Харинская ОШ</w:t>
            </w:r>
          </w:p>
        </w:tc>
        <w:tc>
          <w:tcPr>
            <w:tcW w:w="1843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949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52C" w:rsidRPr="009910F1" w:rsidTr="00DF13EA">
        <w:tc>
          <w:tcPr>
            <w:tcW w:w="308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Б.М.Тиунов</w:t>
            </w:r>
          </w:p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«Гайнская СОШ»</w:t>
            </w:r>
          </w:p>
        </w:tc>
        <w:tc>
          <w:tcPr>
            <w:tcW w:w="1843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49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52C" w:rsidRPr="009910F1" w:rsidTr="00DF13EA">
        <w:tc>
          <w:tcPr>
            <w:tcW w:w="308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ДПИ</w:t>
            </w:r>
          </w:p>
        </w:tc>
        <w:tc>
          <w:tcPr>
            <w:tcW w:w="3402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О.О.Калашникова</w:t>
            </w:r>
          </w:p>
        </w:tc>
        <w:tc>
          <w:tcPr>
            <w:tcW w:w="1843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949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52C" w:rsidRPr="009910F1" w:rsidTr="00DF13EA">
        <w:tc>
          <w:tcPr>
            <w:tcW w:w="308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Игротека</w:t>
            </w:r>
          </w:p>
        </w:tc>
        <w:tc>
          <w:tcPr>
            <w:tcW w:w="3402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Н.И.Исаева</w:t>
            </w:r>
          </w:p>
        </w:tc>
        <w:tc>
          <w:tcPr>
            <w:tcW w:w="1843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49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Сертификаты</w:t>
            </w:r>
          </w:p>
        </w:tc>
      </w:tr>
      <w:tr w:rsidR="00C1252C" w:rsidRPr="009910F1" w:rsidTr="00DF13EA">
        <w:tc>
          <w:tcPr>
            <w:tcW w:w="308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Гайны-фильм</w:t>
            </w:r>
          </w:p>
        </w:tc>
        <w:tc>
          <w:tcPr>
            <w:tcW w:w="3402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  <w:tc>
          <w:tcPr>
            <w:tcW w:w="1843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49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Сертификаты</w:t>
            </w:r>
          </w:p>
        </w:tc>
      </w:tr>
      <w:tr w:rsidR="00C1252C" w:rsidRPr="009910F1" w:rsidTr="00DF13EA">
        <w:tc>
          <w:tcPr>
            <w:tcW w:w="308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Кудесники</w:t>
            </w:r>
          </w:p>
        </w:tc>
        <w:tc>
          <w:tcPr>
            <w:tcW w:w="3402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Н.И.Исаева</w:t>
            </w:r>
          </w:p>
        </w:tc>
        <w:tc>
          <w:tcPr>
            <w:tcW w:w="1843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949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Серитфикаты</w:t>
            </w:r>
          </w:p>
        </w:tc>
      </w:tr>
      <w:tr w:rsidR="00C1252C" w:rsidRPr="009910F1" w:rsidTr="00DF13EA">
        <w:tc>
          <w:tcPr>
            <w:tcW w:w="308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Мастерская чудес</w:t>
            </w:r>
          </w:p>
        </w:tc>
        <w:tc>
          <w:tcPr>
            <w:tcW w:w="3402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О.И.Мухамедова</w:t>
            </w:r>
          </w:p>
        </w:tc>
        <w:tc>
          <w:tcPr>
            <w:tcW w:w="1843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949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Сертификаты</w:t>
            </w:r>
          </w:p>
        </w:tc>
      </w:tr>
      <w:tr w:rsidR="00C1252C" w:rsidRPr="009910F1" w:rsidTr="00DF13EA">
        <w:tc>
          <w:tcPr>
            <w:tcW w:w="308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МХАТик(соц/пед.напр)</w:t>
            </w:r>
          </w:p>
        </w:tc>
        <w:tc>
          <w:tcPr>
            <w:tcW w:w="3402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А.С.Федурина</w:t>
            </w:r>
          </w:p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«Лесокамочка»</w:t>
            </w:r>
          </w:p>
        </w:tc>
        <w:tc>
          <w:tcPr>
            <w:tcW w:w="1843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49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52C" w:rsidRPr="009910F1" w:rsidTr="00DF13EA">
        <w:tc>
          <w:tcPr>
            <w:tcW w:w="308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Отделение народных инструментов</w:t>
            </w:r>
          </w:p>
        </w:tc>
        <w:tc>
          <w:tcPr>
            <w:tcW w:w="3402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В.Г.Новиков</w:t>
            </w:r>
          </w:p>
        </w:tc>
        <w:tc>
          <w:tcPr>
            <w:tcW w:w="1843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52C" w:rsidRPr="009910F1" w:rsidTr="00DF13EA">
        <w:tc>
          <w:tcPr>
            <w:tcW w:w="308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игры</w:t>
            </w:r>
          </w:p>
        </w:tc>
        <w:tc>
          <w:tcPr>
            <w:tcW w:w="3402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А.В.Исаев</w:t>
            </w:r>
          </w:p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«Гайнская СОШ»</w:t>
            </w:r>
          </w:p>
        </w:tc>
        <w:tc>
          <w:tcPr>
            <w:tcW w:w="1843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49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52C" w:rsidRPr="009910F1" w:rsidTr="00DF13EA">
        <w:tc>
          <w:tcPr>
            <w:tcW w:w="308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Роболаб</w:t>
            </w:r>
          </w:p>
        </w:tc>
        <w:tc>
          <w:tcPr>
            <w:tcW w:w="3402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Е.Б.Мышкина</w:t>
            </w:r>
          </w:p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«Лесокамочка»</w:t>
            </w:r>
          </w:p>
        </w:tc>
        <w:tc>
          <w:tcPr>
            <w:tcW w:w="1843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49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52C" w:rsidRPr="009910F1" w:rsidTr="00DF13EA">
        <w:tc>
          <w:tcPr>
            <w:tcW w:w="308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Рукоделочка</w:t>
            </w:r>
          </w:p>
        </w:tc>
        <w:tc>
          <w:tcPr>
            <w:tcW w:w="3402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О.И.Мухамедова</w:t>
            </w:r>
          </w:p>
        </w:tc>
        <w:tc>
          <w:tcPr>
            <w:tcW w:w="1843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49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Сертификаты</w:t>
            </w:r>
          </w:p>
        </w:tc>
      </w:tr>
      <w:tr w:rsidR="00C1252C" w:rsidRPr="009910F1" w:rsidTr="00DF13EA">
        <w:tc>
          <w:tcPr>
            <w:tcW w:w="308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игры</w:t>
            </w:r>
          </w:p>
        </w:tc>
        <w:tc>
          <w:tcPr>
            <w:tcW w:w="3402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Ю.В.Анфалов</w:t>
            </w:r>
          </w:p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МБОУ «Гайнская СОШ»</w:t>
            </w:r>
          </w:p>
        </w:tc>
        <w:tc>
          <w:tcPr>
            <w:tcW w:w="1843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949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52C" w:rsidRPr="009910F1" w:rsidTr="00DF13EA">
        <w:tc>
          <w:tcPr>
            <w:tcW w:w="308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Сундучок идей</w:t>
            </w:r>
          </w:p>
        </w:tc>
        <w:tc>
          <w:tcPr>
            <w:tcW w:w="3402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О.И.Мухамедова</w:t>
            </w:r>
          </w:p>
        </w:tc>
        <w:tc>
          <w:tcPr>
            <w:tcW w:w="1843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49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Сертификаты</w:t>
            </w:r>
          </w:p>
        </w:tc>
      </w:tr>
      <w:tr w:rsidR="00C1252C" w:rsidRPr="009910F1" w:rsidTr="00DF13EA">
        <w:tc>
          <w:tcPr>
            <w:tcW w:w="308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гостиная</w:t>
            </w:r>
          </w:p>
        </w:tc>
        <w:tc>
          <w:tcPr>
            <w:tcW w:w="3402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 ДШИ</w:t>
            </w:r>
          </w:p>
        </w:tc>
        <w:tc>
          <w:tcPr>
            <w:tcW w:w="1843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</w:t>
            </w:r>
          </w:p>
        </w:tc>
        <w:tc>
          <w:tcPr>
            <w:tcW w:w="1949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Сертификаты</w:t>
            </w:r>
          </w:p>
        </w:tc>
      </w:tr>
      <w:tr w:rsidR="00C1252C" w:rsidRPr="009910F1" w:rsidTr="00DF13EA">
        <w:tc>
          <w:tcPr>
            <w:tcW w:w="308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Творческая гостиная (МЗ)</w:t>
            </w:r>
          </w:p>
        </w:tc>
        <w:tc>
          <w:tcPr>
            <w:tcW w:w="3402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 ДШИ</w:t>
            </w:r>
          </w:p>
        </w:tc>
        <w:tc>
          <w:tcPr>
            <w:tcW w:w="1843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949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52C" w:rsidRPr="009910F1" w:rsidTr="00DF13EA">
        <w:tc>
          <w:tcPr>
            <w:tcW w:w="308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Фортепиано</w:t>
            </w:r>
          </w:p>
        </w:tc>
        <w:tc>
          <w:tcPr>
            <w:tcW w:w="3402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 муз.отд.</w:t>
            </w:r>
          </w:p>
        </w:tc>
        <w:tc>
          <w:tcPr>
            <w:tcW w:w="1843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949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52C" w:rsidRPr="009910F1" w:rsidTr="00DF13EA">
        <w:tc>
          <w:tcPr>
            <w:tcW w:w="308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Фриволите</w:t>
            </w:r>
          </w:p>
        </w:tc>
        <w:tc>
          <w:tcPr>
            <w:tcW w:w="3402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Т.П.Тарасенко </w:t>
            </w:r>
          </w:p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«Усть-Черновская СОШ»</w:t>
            </w:r>
          </w:p>
        </w:tc>
        <w:tc>
          <w:tcPr>
            <w:tcW w:w="1843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49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52C" w:rsidRPr="009910F1" w:rsidTr="00DF13EA">
        <w:tc>
          <w:tcPr>
            <w:tcW w:w="3085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Худ.отделение</w:t>
            </w:r>
          </w:p>
        </w:tc>
        <w:tc>
          <w:tcPr>
            <w:tcW w:w="3402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Н.Н.Ельцова</w:t>
            </w:r>
          </w:p>
        </w:tc>
        <w:tc>
          <w:tcPr>
            <w:tcW w:w="1843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49" w:type="dxa"/>
          </w:tcPr>
          <w:p w:rsidR="00C1252C" w:rsidRPr="009910F1" w:rsidRDefault="00C1252C" w:rsidP="00DF1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F13EA" w:rsidRPr="009910F1" w:rsidRDefault="00DF13E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DF13EA" w:rsidRPr="009910F1" w:rsidTr="00DF13EA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Центре развития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  муз-худ.отделениях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Вне ДШИ</w:t>
            </w:r>
          </w:p>
        </w:tc>
      </w:tr>
      <w:tr w:rsidR="00DF13EA" w:rsidRPr="009910F1" w:rsidTr="00DF13EA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 (с учетом ДПИ)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104(с учетом ДПИ)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472</w:t>
            </w:r>
          </w:p>
        </w:tc>
      </w:tr>
    </w:tbl>
    <w:p w:rsidR="009736E2" w:rsidRPr="009910F1" w:rsidRDefault="009736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13EA" w:rsidRPr="009910F1" w:rsidRDefault="00DF13EA" w:rsidP="00DF13E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Характеристика контингента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B65459" w:rsidRPr="009910F1" w:rsidTr="009D3DDA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Центре развития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  муз-худ.отделениях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Вне ДШИ</w:t>
            </w:r>
          </w:p>
        </w:tc>
      </w:tr>
      <w:tr w:rsidR="00B65459" w:rsidRPr="009910F1" w:rsidTr="009D3DDA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194 </w:t>
            </w: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(с учетом ДПИ)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(с учетом ДПИ)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472</w:t>
            </w:r>
          </w:p>
        </w:tc>
      </w:tr>
    </w:tbl>
    <w:p w:rsidR="00B65459" w:rsidRPr="009910F1" w:rsidRDefault="00B65459" w:rsidP="00DF13E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10340" w:type="dxa"/>
        <w:tblLook w:val="04A0" w:firstRow="1" w:lastRow="0" w:firstColumn="1" w:lastColumn="0" w:noHBand="0" w:noVBand="1"/>
      </w:tblPr>
      <w:tblGrid>
        <w:gridCol w:w="1627"/>
        <w:gridCol w:w="3006"/>
        <w:gridCol w:w="2421"/>
        <w:gridCol w:w="3286"/>
      </w:tblGrid>
      <w:tr w:rsidR="00B65459" w:rsidRPr="009910F1" w:rsidTr="009D3DDA">
        <w:tc>
          <w:tcPr>
            <w:tcW w:w="4633" w:type="dxa"/>
            <w:gridSpan w:val="2"/>
          </w:tcPr>
          <w:p w:rsidR="00B65459" w:rsidRPr="009910F1" w:rsidRDefault="00B65459" w:rsidP="009D3DD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Всего обучающихся на декабрь 2022г</w:t>
            </w:r>
          </w:p>
        </w:tc>
        <w:tc>
          <w:tcPr>
            <w:tcW w:w="5707" w:type="dxa"/>
            <w:gridSpan w:val="2"/>
          </w:tcPr>
          <w:p w:rsidR="00B65459" w:rsidRPr="009910F1" w:rsidRDefault="00B65459" w:rsidP="009D3DD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Выдано сертификатов</w:t>
            </w:r>
          </w:p>
        </w:tc>
      </w:tr>
      <w:tr w:rsidR="00B65459" w:rsidRPr="009910F1" w:rsidTr="009D3DDA">
        <w:tc>
          <w:tcPr>
            <w:tcW w:w="4633" w:type="dxa"/>
            <w:gridSpan w:val="2"/>
          </w:tcPr>
          <w:p w:rsidR="00B65459" w:rsidRPr="009910F1" w:rsidRDefault="00B65459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770 </w:t>
            </w: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многораз.подсчет</w:t>
            </w:r>
            <w:proofErr w:type="gramEnd"/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B65459" w:rsidRPr="009910F1" w:rsidRDefault="00B65459" w:rsidP="009D3D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702(персонифиц.подсчет</w:t>
            </w:r>
          </w:p>
        </w:tc>
        <w:tc>
          <w:tcPr>
            <w:tcW w:w="5707" w:type="dxa"/>
            <w:gridSpan w:val="2"/>
          </w:tcPr>
          <w:p w:rsidR="00B65459" w:rsidRPr="009910F1" w:rsidRDefault="00B65459" w:rsidP="009D3D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442</w:t>
            </w:r>
          </w:p>
        </w:tc>
      </w:tr>
      <w:tr w:rsidR="00B65459" w:rsidRPr="009910F1" w:rsidTr="009D3DDA">
        <w:tc>
          <w:tcPr>
            <w:tcW w:w="4633" w:type="dxa"/>
            <w:gridSpan w:val="2"/>
          </w:tcPr>
          <w:p w:rsidR="00B65459" w:rsidRPr="009910F1" w:rsidRDefault="00B65459" w:rsidP="009D3DD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5707" w:type="dxa"/>
            <w:gridSpan w:val="2"/>
          </w:tcPr>
          <w:p w:rsidR="00B65459" w:rsidRPr="009910F1" w:rsidRDefault="00B65459" w:rsidP="009D3DD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B65459" w:rsidRPr="009910F1" w:rsidTr="009D3DDA">
        <w:tc>
          <w:tcPr>
            <w:tcW w:w="1627" w:type="dxa"/>
          </w:tcPr>
          <w:p w:rsidR="00B65459" w:rsidRPr="009910F1" w:rsidRDefault="00B65459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</w:t>
            </w:r>
          </w:p>
          <w:p w:rsidR="00B65459" w:rsidRPr="009910F1" w:rsidRDefault="00B65459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девочки</w:t>
            </w:r>
          </w:p>
        </w:tc>
        <w:tc>
          <w:tcPr>
            <w:tcW w:w="3006" w:type="dxa"/>
          </w:tcPr>
          <w:p w:rsidR="00B65459" w:rsidRPr="009910F1" w:rsidRDefault="00B65459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</w:t>
            </w:r>
          </w:p>
          <w:p w:rsidR="00B65459" w:rsidRPr="009910F1" w:rsidRDefault="00B65459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мальчики</w:t>
            </w:r>
          </w:p>
        </w:tc>
        <w:tc>
          <w:tcPr>
            <w:tcW w:w="2421" w:type="dxa"/>
          </w:tcPr>
          <w:p w:rsidR="00B65459" w:rsidRPr="009910F1" w:rsidRDefault="00B65459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  <w:p w:rsidR="00B65459" w:rsidRPr="009910F1" w:rsidRDefault="00B65459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тех.напр.</w:t>
            </w:r>
          </w:p>
        </w:tc>
        <w:tc>
          <w:tcPr>
            <w:tcW w:w="3286" w:type="dxa"/>
          </w:tcPr>
          <w:p w:rsidR="00B65459" w:rsidRPr="009910F1" w:rsidRDefault="00B65459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</w:t>
            </w:r>
          </w:p>
          <w:p w:rsidR="00B65459" w:rsidRPr="009910F1" w:rsidRDefault="00B65459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худ.напр.</w:t>
            </w:r>
          </w:p>
        </w:tc>
      </w:tr>
    </w:tbl>
    <w:p w:rsidR="00B65459" w:rsidRPr="009910F1" w:rsidRDefault="00B65459" w:rsidP="00DF13E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10535" w:type="dxa"/>
        <w:jc w:val="center"/>
        <w:tblLook w:val="04A0" w:firstRow="1" w:lastRow="0" w:firstColumn="1" w:lastColumn="0" w:noHBand="0" w:noVBand="1"/>
      </w:tblPr>
      <w:tblGrid>
        <w:gridCol w:w="6189"/>
        <w:gridCol w:w="4346"/>
      </w:tblGrid>
      <w:tr w:rsidR="006C08A1" w:rsidRPr="009910F1" w:rsidTr="009736E2">
        <w:trPr>
          <w:trHeight w:val="747"/>
          <w:jc w:val="center"/>
        </w:trPr>
        <w:tc>
          <w:tcPr>
            <w:tcW w:w="6189" w:type="dxa"/>
          </w:tcPr>
          <w:p w:rsidR="006C08A1" w:rsidRPr="009910F1" w:rsidRDefault="006C08A1" w:rsidP="009D3DD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Наименование объединений, кружков, секций</w:t>
            </w:r>
          </w:p>
        </w:tc>
        <w:tc>
          <w:tcPr>
            <w:tcW w:w="4346" w:type="dxa"/>
          </w:tcPr>
          <w:p w:rsidR="006C08A1" w:rsidRPr="009910F1" w:rsidRDefault="006C08A1" w:rsidP="002B40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Количество охваченных детей в группе риска, СОП </w:t>
            </w:r>
          </w:p>
        </w:tc>
      </w:tr>
      <w:tr w:rsidR="006C08A1" w:rsidRPr="009910F1" w:rsidTr="009736E2">
        <w:trPr>
          <w:trHeight w:val="701"/>
          <w:jc w:val="center"/>
        </w:trPr>
        <w:tc>
          <w:tcPr>
            <w:tcW w:w="6189" w:type="dxa"/>
          </w:tcPr>
          <w:p w:rsidR="006C08A1" w:rsidRPr="009910F1" w:rsidRDefault="006C08A1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 общеразвивающая программа «Баскетбол» (Златин А.А.)</w:t>
            </w:r>
          </w:p>
        </w:tc>
        <w:tc>
          <w:tcPr>
            <w:tcW w:w="4346" w:type="dxa"/>
          </w:tcPr>
          <w:p w:rsidR="006C08A1" w:rsidRPr="009910F1" w:rsidRDefault="006C08A1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Подъянова Виктория Артемовна</w:t>
            </w:r>
          </w:p>
        </w:tc>
      </w:tr>
      <w:tr w:rsidR="006C08A1" w:rsidRPr="009910F1" w:rsidTr="009736E2">
        <w:trPr>
          <w:trHeight w:val="555"/>
          <w:jc w:val="center"/>
        </w:trPr>
        <w:tc>
          <w:tcPr>
            <w:tcW w:w="6189" w:type="dxa"/>
          </w:tcPr>
          <w:p w:rsidR="006C08A1" w:rsidRPr="009910F1" w:rsidRDefault="006C08A1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 общеразвивающая программа «Игротека»</w:t>
            </w:r>
          </w:p>
        </w:tc>
        <w:tc>
          <w:tcPr>
            <w:tcW w:w="4346" w:type="dxa"/>
          </w:tcPr>
          <w:p w:rsidR="006C08A1" w:rsidRPr="009910F1" w:rsidRDefault="006C08A1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Сахипянов Денис</w:t>
            </w:r>
          </w:p>
        </w:tc>
      </w:tr>
      <w:tr w:rsidR="006C08A1" w:rsidRPr="009910F1" w:rsidTr="009736E2">
        <w:trPr>
          <w:trHeight w:val="705"/>
          <w:jc w:val="center"/>
        </w:trPr>
        <w:tc>
          <w:tcPr>
            <w:tcW w:w="6189" w:type="dxa"/>
          </w:tcPr>
          <w:p w:rsidR="006C08A1" w:rsidRPr="009910F1" w:rsidRDefault="006C08A1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 общеразвивающая программа «Мастерская чудес» (стартовый уровень)</w:t>
            </w:r>
          </w:p>
        </w:tc>
        <w:tc>
          <w:tcPr>
            <w:tcW w:w="4346" w:type="dxa"/>
          </w:tcPr>
          <w:p w:rsidR="006C08A1" w:rsidRPr="009910F1" w:rsidRDefault="006C08A1" w:rsidP="009D3DDA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10F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Гагарина Ника</w:t>
            </w:r>
          </w:p>
          <w:p w:rsidR="006C08A1" w:rsidRPr="009910F1" w:rsidRDefault="006C08A1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Гагарина Кира</w:t>
            </w:r>
          </w:p>
        </w:tc>
      </w:tr>
      <w:tr w:rsidR="006C08A1" w:rsidRPr="009910F1" w:rsidTr="009736E2">
        <w:trPr>
          <w:trHeight w:val="1020"/>
          <w:jc w:val="center"/>
        </w:trPr>
        <w:tc>
          <w:tcPr>
            <w:tcW w:w="6189" w:type="dxa"/>
          </w:tcPr>
          <w:p w:rsidR="006C08A1" w:rsidRPr="009910F1" w:rsidRDefault="006C08A1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 общеразвивающая программа «Рукоделочка» (стартовый уровень)</w:t>
            </w:r>
          </w:p>
        </w:tc>
        <w:tc>
          <w:tcPr>
            <w:tcW w:w="4346" w:type="dxa"/>
          </w:tcPr>
          <w:p w:rsidR="006C08A1" w:rsidRPr="009910F1" w:rsidRDefault="006C08A1" w:rsidP="009D3DDA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10F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Демина Виктория</w:t>
            </w:r>
          </w:p>
          <w:p w:rsidR="006C08A1" w:rsidRPr="009910F1" w:rsidRDefault="006C08A1" w:rsidP="009D3DDA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10F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Харина Алена</w:t>
            </w:r>
          </w:p>
          <w:p w:rsidR="006C08A1" w:rsidRPr="009910F1" w:rsidRDefault="006C08A1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Гилева  Анастасия</w:t>
            </w:r>
          </w:p>
        </w:tc>
      </w:tr>
      <w:tr w:rsidR="006C08A1" w:rsidRPr="009910F1" w:rsidTr="009736E2">
        <w:trPr>
          <w:trHeight w:val="1020"/>
          <w:jc w:val="center"/>
        </w:trPr>
        <w:tc>
          <w:tcPr>
            <w:tcW w:w="6189" w:type="dxa"/>
          </w:tcPr>
          <w:p w:rsidR="006C08A1" w:rsidRPr="009910F1" w:rsidRDefault="006C08A1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 общеразвивающая программа "Творческая гостинная" муниципальное задание</w:t>
            </w:r>
          </w:p>
        </w:tc>
        <w:tc>
          <w:tcPr>
            <w:tcW w:w="4346" w:type="dxa"/>
          </w:tcPr>
          <w:p w:rsidR="006C08A1" w:rsidRPr="009910F1" w:rsidRDefault="006C08A1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Базуев Александр Александрович;</w:t>
            </w:r>
          </w:p>
          <w:p w:rsidR="006C08A1" w:rsidRPr="009910F1" w:rsidRDefault="006C08A1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Зиновьева Ксения Романовна;</w:t>
            </w:r>
          </w:p>
          <w:p w:rsidR="006C08A1" w:rsidRPr="009910F1" w:rsidRDefault="006C08A1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Утробин Кирилл Сергеевич;</w:t>
            </w:r>
          </w:p>
          <w:p w:rsidR="006C08A1" w:rsidRPr="009910F1" w:rsidRDefault="006C08A1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Гилева Анастасия Алексеевна;</w:t>
            </w:r>
          </w:p>
          <w:p w:rsidR="006C08A1" w:rsidRPr="009910F1" w:rsidRDefault="006C08A1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Жарова Инна Владимировна(КДН)</w:t>
            </w:r>
          </w:p>
        </w:tc>
      </w:tr>
    </w:tbl>
    <w:p w:rsidR="00B65459" w:rsidRPr="009910F1" w:rsidRDefault="00B65459" w:rsidP="009736E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59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64"/>
        <w:gridCol w:w="709"/>
        <w:gridCol w:w="708"/>
        <w:gridCol w:w="709"/>
        <w:gridCol w:w="992"/>
        <w:gridCol w:w="993"/>
        <w:gridCol w:w="1134"/>
        <w:gridCol w:w="992"/>
        <w:gridCol w:w="1134"/>
        <w:gridCol w:w="992"/>
        <w:gridCol w:w="992"/>
      </w:tblGrid>
      <w:tr w:rsidR="00DF13EA" w:rsidRPr="009910F1" w:rsidTr="00DF13EA">
        <w:trPr>
          <w:trHeight w:val="33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3EA" w:rsidRPr="009910F1" w:rsidRDefault="00DF13EA" w:rsidP="00DF13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Всего обучающихся</w:t>
            </w:r>
          </w:p>
          <w:p w:rsidR="00DF13EA" w:rsidRPr="009910F1" w:rsidRDefault="00DF13EA" w:rsidP="00DF13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EA" w:rsidRPr="009910F1" w:rsidRDefault="00DF13EA" w:rsidP="00DF13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DF13EA" w:rsidRPr="009910F1" w:rsidTr="00DF13EA">
        <w:trPr>
          <w:trHeight w:val="34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EA" w:rsidRPr="009910F1" w:rsidRDefault="00DF13EA" w:rsidP="00DF13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возрасте: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3EA" w:rsidRPr="009910F1" w:rsidRDefault="00DF13EA" w:rsidP="00DF13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Девочки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3EA" w:rsidRPr="009910F1" w:rsidRDefault="00DF13EA" w:rsidP="00DF13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Мальчики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EA" w:rsidRPr="009910F1" w:rsidRDefault="00DF13EA" w:rsidP="00DF13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Социальный статус учащихся</w:t>
            </w:r>
          </w:p>
        </w:tc>
      </w:tr>
      <w:tr w:rsidR="00DF13EA" w:rsidRPr="009910F1" w:rsidTr="00DF13EA">
        <w:trPr>
          <w:trHeight w:val="344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EA" w:rsidRPr="009910F1" w:rsidRDefault="00DF13EA" w:rsidP="00DF13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EA" w:rsidRPr="009910F1" w:rsidRDefault="00DF13EA" w:rsidP="00DF13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4-6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EA" w:rsidRPr="009910F1" w:rsidRDefault="00DF13EA" w:rsidP="00DF13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7-11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EA" w:rsidRPr="009910F1" w:rsidRDefault="00DF13EA" w:rsidP="00DF13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12-15 </w:t>
            </w: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EA" w:rsidRPr="009910F1" w:rsidRDefault="00DF13EA" w:rsidP="00DF13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16-18 </w:t>
            </w: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EA" w:rsidRPr="009910F1" w:rsidRDefault="00DF13EA" w:rsidP="00DF13EA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Группа</w:t>
            </w:r>
          </w:p>
          <w:p w:rsidR="00DF13EA" w:rsidRPr="009910F1" w:rsidRDefault="00DF13EA" w:rsidP="00DF13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риска </w:t>
            </w: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СОП,КДН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EA" w:rsidRPr="009910F1" w:rsidRDefault="00DF13EA" w:rsidP="00DF13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малообеспеч.</w:t>
            </w:r>
          </w:p>
          <w:p w:rsidR="00DF13EA" w:rsidRPr="009910F1" w:rsidRDefault="00DF13EA" w:rsidP="00DF13EA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EA" w:rsidRPr="009910F1" w:rsidRDefault="00DF13EA" w:rsidP="00DF13EA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многодетн.семь</w:t>
            </w: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EA" w:rsidRPr="009910F1" w:rsidRDefault="00DF13EA" w:rsidP="00DF13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Сироты,опек</w:t>
            </w: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аемые, приемные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EA" w:rsidRPr="009910F1" w:rsidRDefault="00DF13EA" w:rsidP="00DF13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Дети-инвали</w:t>
            </w: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ды</w:t>
            </w:r>
          </w:p>
        </w:tc>
      </w:tr>
      <w:tr w:rsidR="00DF13EA" w:rsidRPr="009910F1" w:rsidTr="00DF13EA">
        <w:trPr>
          <w:trHeight w:val="98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EA" w:rsidRPr="009910F1" w:rsidRDefault="00DF13EA" w:rsidP="00DF13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770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EA" w:rsidRPr="009910F1" w:rsidRDefault="00DF13EA" w:rsidP="00DF13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EA" w:rsidRPr="009910F1" w:rsidRDefault="00DF13EA" w:rsidP="00DF13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EA" w:rsidRPr="009910F1" w:rsidRDefault="00DF13EA" w:rsidP="00DF13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EA" w:rsidRPr="009910F1" w:rsidRDefault="00DF13EA" w:rsidP="00DF13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EA" w:rsidRPr="009910F1" w:rsidRDefault="00DF13EA" w:rsidP="00DF13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EA" w:rsidRPr="009910F1" w:rsidRDefault="00DF13EA" w:rsidP="00DF13E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EA" w:rsidRPr="009910F1" w:rsidRDefault="00DF13EA" w:rsidP="00DF13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EA" w:rsidRPr="009910F1" w:rsidRDefault="00DF13EA" w:rsidP="00DF13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EA" w:rsidRPr="009910F1" w:rsidRDefault="00DF13EA" w:rsidP="00DF13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EA" w:rsidRPr="009910F1" w:rsidRDefault="00DF13EA" w:rsidP="00DF13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EA" w:rsidRPr="009910F1" w:rsidRDefault="00DF13EA" w:rsidP="00DF13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DF13EA" w:rsidRPr="009910F1" w:rsidRDefault="00DF13EA" w:rsidP="00DF13E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13EA" w:rsidRPr="009910F1" w:rsidRDefault="00DF13EA" w:rsidP="00DF13E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Работа с взрослой категорией </w:t>
      </w:r>
      <w:r w:rsidRPr="009910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(Без внесения данных в ЭПОС)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3652"/>
        <w:gridCol w:w="2410"/>
        <w:gridCol w:w="4252"/>
      </w:tblGrid>
      <w:tr w:rsidR="00DF13EA" w:rsidRPr="009910F1" w:rsidTr="00DF13EA">
        <w:tc>
          <w:tcPr>
            <w:tcW w:w="3652" w:type="dxa"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Преподаватель</w:t>
            </w:r>
          </w:p>
        </w:tc>
        <w:tc>
          <w:tcPr>
            <w:tcW w:w="4252" w:type="dxa"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Кол-во обучающихся</w:t>
            </w:r>
          </w:p>
        </w:tc>
      </w:tr>
      <w:tr w:rsidR="00DF13EA" w:rsidRPr="009910F1" w:rsidTr="00DF13EA">
        <w:tc>
          <w:tcPr>
            <w:tcW w:w="3652" w:type="dxa"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Фиеста</w:t>
            </w:r>
          </w:p>
        </w:tc>
        <w:tc>
          <w:tcPr>
            <w:tcW w:w="2410" w:type="dxa"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О.М.Булатова</w:t>
            </w:r>
          </w:p>
        </w:tc>
        <w:tc>
          <w:tcPr>
            <w:tcW w:w="4252" w:type="dxa"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DF13EA" w:rsidRPr="009910F1" w:rsidRDefault="00DF13EA" w:rsidP="00DF13E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13EA" w:rsidRPr="009910F1" w:rsidRDefault="0036271E" w:rsidP="00DF13E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Туристско-краеведческая </w:t>
      </w:r>
      <w:r w:rsidR="00DF13EA"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направленность </w:t>
      </w:r>
      <w:r w:rsidR="00DF13EA" w:rsidRPr="009910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(Без внесения данных в ЭПОС)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2376"/>
        <w:gridCol w:w="2268"/>
        <w:gridCol w:w="5670"/>
      </w:tblGrid>
      <w:tr w:rsidR="00DF13EA" w:rsidRPr="009910F1" w:rsidTr="00DF13EA">
        <w:tc>
          <w:tcPr>
            <w:tcW w:w="2376" w:type="dxa"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Преподаватель</w:t>
            </w:r>
          </w:p>
        </w:tc>
        <w:tc>
          <w:tcPr>
            <w:tcW w:w="5670" w:type="dxa"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ОУ</w:t>
            </w:r>
          </w:p>
        </w:tc>
      </w:tr>
      <w:tr w:rsidR="00DF13EA" w:rsidRPr="009910F1" w:rsidTr="00DF13EA">
        <w:tc>
          <w:tcPr>
            <w:tcW w:w="2376" w:type="dxa"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Туризм</w:t>
            </w:r>
          </w:p>
        </w:tc>
        <w:tc>
          <w:tcPr>
            <w:tcW w:w="2268" w:type="dxa"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А.А.Златин</w:t>
            </w:r>
          </w:p>
        </w:tc>
        <w:tc>
          <w:tcPr>
            <w:tcW w:w="5670" w:type="dxa"/>
          </w:tcPr>
          <w:p w:rsidR="00DF13EA" w:rsidRPr="009910F1" w:rsidRDefault="00DF13EA" w:rsidP="00DF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«Гайнская СОШ»,Харинская ООШ</w:t>
            </w:r>
          </w:p>
        </w:tc>
      </w:tr>
    </w:tbl>
    <w:p w:rsidR="00B65459" w:rsidRPr="009910F1" w:rsidRDefault="00B65459" w:rsidP="00B654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3B5D" w:rsidRPr="009910F1" w:rsidRDefault="00473B5D" w:rsidP="00B654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На платной основе проводятся занятия в объединении «Цветные ладошки» под руководством О.И.Мухамедовой.Занятия посещают дети дошкольного возраста</w:t>
      </w:r>
    </w:p>
    <w:p w:rsidR="00473B5D" w:rsidRPr="009910F1" w:rsidRDefault="00473B5D" w:rsidP="00473B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9910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Система оценки качества образования</w:t>
      </w:r>
    </w:p>
    <w:p w:rsidR="00473B5D" w:rsidRPr="009910F1" w:rsidRDefault="00473B5D" w:rsidP="00473B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Для оценки качества образования в школе имеется «Положение о промежуточной и итоговой аттестации», утвержденное педагогическим советом школы, где закреплены цели, задачи и формы видов контроля. Основными видами контроля за качеством образования являются: текущий контроль успеваемости учащихся, промежуточная аттестация, итоговая аттестация учащихся.</w:t>
      </w:r>
    </w:p>
    <w:p w:rsidR="00473B5D" w:rsidRPr="009910F1" w:rsidRDefault="00473B5D" w:rsidP="00473B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оценка качества образования ведётся по таким показателям, как наличие образовательных программ, кадровое обеспечение, процент учащихся, сдавших определенные формы зачетов (академические концерты, тестирование по теоретическим предметам, контрольные уроки). Отчет о выполнении муниципального задания сдается учреждением ежегодно. На «хорошо» и «отлично</w:t>
      </w:r>
      <w:r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ДШИ обучается    большинство  учащихся.</w:t>
      </w:r>
    </w:p>
    <w:p w:rsidR="00473B5D" w:rsidRPr="009910F1" w:rsidRDefault="00473B5D" w:rsidP="00B654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5459" w:rsidRPr="009910F1" w:rsidRDefault="00B65459" w:rsidP="00B6545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910F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Качество реализации дополнительных образовательных программ</w:t>
      </w:r>
    </w:p>
    <w:p w:rsidR="00B65459" w:rsidRPr="009910F1" w:rsidRDefault="00B65459" w:rsidP="00B654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итоговой аттестации обучающихся по дополнительным общеобразовательным общеразвивающим программам на май 202</w:t>
      </w:r>
      <w:r w:rsidR="0044457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года(</w:t>
      </w:r>
      <w:proofErr w:type="gramEnd"/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4445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44457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уч.год</w:t>
      </w:r>
      <w:proofErr w:type="spellEnd"/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tbl>
      <w:tblPr>
        <w:tblpPr w:leftFromText="180" w:rightFromText="180" w:vertAnchor="text" w:horzAnchor="margin" w:tblpXSpec="center" w:tblpY="188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2"/>
        <w:gridCol w:w="3402"/>
      </w:tblGrid>
      <w:tr w:rsidR="00B65459" w:rsidRPr="009910F1" w:rsidTr="00F95044">
        <w:tc>
          <w:tcPr>
            <w:tcW w:w="627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Название объединения</w:t>
            </w:r>
          </w:p>
        </w:tc>
        <w:tc>
          <w:tcPr>
            <w:tcW w:w="340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Аттестовано</w:t>
            </w:r>
          </w:p>
        </w:tc>
      </w:tr>
      <w:tr w:rsidR="00B65459" w:rsidRPr="009910F1" w:rsidTr="00F95044">
        <w:trPr>
          <w:trHeight w:val="318"/>
        </w:trPr>
        <w:tc>
          <w:tcPr>
            <w:tcW w:w="627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B65459" w:rsidRPr="009910F1" w:rsidTr="00F95044">
        <w:trPr>
          <w:trHeight w:val="289"/>
        </w:trPr>
        <w:tc>
          <w:tcPr>
            <w:tcW w:w="627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B65459" w:rsidRPr="009910F1" w:rsidTr="00F95044">
        <w:trPr>
          <w:trHeight w:val="283"/>
        </w:trPr>
        <w:tc>
          <w:tcPr>
            <w:tcW w:w="627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ЮИД</w:t>
            </w:r>
          </w:p>
        </w:tc>
        <w:tc>
          <w:tcPr>
            <w:tcW w:w="340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B65459" w:rsidRPr="009910F1" w:rsidTr="00F95044">
        <w:trPr>
          <w:trHeight w:val="184"/>
        </w:trPr>
        <w:tc>
          <w:tcPr>
            <w:tcW w:w="627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B65459" w:rsidRPr="009910F1" w:rsidTr="00F95044">
        <w:trPr>
          <w:trHeight w:val="314"/>
        </w:trPr>
        <w:tc>
          <w:tcPr>
            <w:tcW w:w="627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Туризм</w:t>
            </w:r>
          </w:p>
        </w:tc>
        <w:tc>
          <w:tcPr>
            <w:tcW w:w="340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B65459" w:rsidRPr="009910F1" w:rsidTr="00F95044">
        <w:trPr>
          <w:trHeight w:val="366"/>
        </w:trPr>
        <w:tc>
          <w:tcPr>
            <w:tcW w:w="627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ОФП</w:t>
            </w:r>
          </w:p>
        </w:tc>
        <w:tc>
          <w:tcPr>
            <w:tcW w:w="340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B65459" w:rsidRPr="009910F1" w:rsidTr="00F95044">
        <w:trPr>
          <w:trHeight w:val="240"/>
        </w:trPr>
        <w:tc>
          <w:tcPr>
            <w:tcW w:w="627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Спортивные игры</w:t>
            </w:r>
          </w:p>
        </w:tc>
        <w:tc>
          <w:tcPr>
            <w:tcW w:w="340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B65459" w:rsidRPr="009910F1" w:rsidTr="00F95044">
        <w:trPr>
          <w:trHeight w:val="272"/>
        </w:trPr>
        <w:tc>
          <w:tcPr>
            <w:tcW w:w="627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Роболаб</w:t>
            </w:r>
          </w:p>
        </w:tc>
        <w:tc>
          <w:tcPr>
            <w:tcW w:w="340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B65459" w:rsidRPr="009910F1" w:rsidTr="00F95044">
        <w:trPr>
          <w:trHeight w:val="134"/>
        </w:trPr>
        <w:tc>
          <w:tcPr>
            <w:tcW w:w="627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  <w:shd w:val="clear" w:color="auto" w:fill="FFFFFF"/>
              </w:rPr>
              <w:t>" МХАТик"</w:t>
            </w:r>
          </w:p>
        </w:tc>
        <w:tc>
          <w:tcPr>
            <w:tcW w:w="340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B65459" w:rsidRPr="009910F1" w:rsidTr="00F95044">
        <w:trPr>
          <w:trHeight w:val="339"/>
        </w:trPr>
        <w:tc>
          <w:tcPr>
            <w:tcW w:w="627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lastRenderedPageBreak/>
              <w:t>Фриволите</w:t>
            </w:r>
          </w:p>
        </w:tc>
        <w:tc>
          <w:tcPr>
            <w:tcW w:w="340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B65459" w:rsidRPr="009910F1" w:rsidTr="00F95044">
        <w:trPr>
          <w:trHeight w:val="326"/>
        </w:trPr>
        <w:tc>
          <w:tcPr>
            <w:tcW w:w="627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Спортивные игры</w:t>
            </w:r>
          </w:p>
        </w:tc>
        <w:tc>
          <w:tcPr>
            <w:tcW w:w="340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B65459" w:rsidRPr="009910F1" w:rsidTr="00F95044">
        <w:trPr>
          <w:trHeight w:val="346"/>
        </w:trPr>
        <w:tc>
          <w:tcPr>
            <w:tcW w:w="627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Изостудия «Акварелька»</w:t>
            </w:r>
          </w:p>
        </w:tc>
        <w:tc>
          <w:tcPr>
            <w:tcW w:w="340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B65459" w:rsidRPr="009910F1" w:rsidTr="00F95044">
        <w:trPr>
          <w:trHeight w:val="357"/>
        </w:trPr>
        <w:tc>
          <w:tcPr>
            <w:tcW w:w="627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Твеорческая студия «Мастерская чудес»</w:t>
            </w:r>
          </w:p>
        </w:tc>
        <w:tc>
          <w:tcPr>
            <w:tcW w:w="340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B65459" w:rsidRPr="009910F1" w:rsidTr="00F95044">
        <w:trPr>
          <w:trHeight w:val="314"/>
        </w:trPr>
        <w:tc>
          <w:tcPr>
            <w:tcW w:w="627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Тверческая мастерская «Рукоделочка»</w:t>
            </w:r>
          </w:p>
        </w:tc>
        <w:tc>
          <w:tcPr>
            <w:tcW w:w="340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B65459" w:rsidRPr="009910F1" w:rsidTr="00F95044">
        <w:trPr>
          <w:trHeight w:val="329"/>
        </w:trPr>
        <w:tc>
          <w:tcPr>
            <w:tcW w:w="627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Мультстудия «СУПЕРдетки»</w:t>
            </w:r>
          </w:p>
        </w:tc>
        <w:tc>
          <w:tcPr>
            <w:tcW w:w="340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B65459" w:rsidRPr="009910F1" w:rsidTr="00F95044">
        <w:trPr>
          <w:trHeight w:val="342"/>
        </w:trPr>
        <w:tc>
          <w:tcPr>
            <w:tcW w:w="627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Фиеста (18+)</w:t>
            </w:r>
          </w:p>
        </w:tc>
        <w:tc>
          <w:tcPr>
            <w:tcW w:w="340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B65459" w:rsidRPr="009910F1" w:rsidTr="00F95044">
        <w:trPr>
          <w:trHeight w:val="300"/>
        </w:trPr>
        <w:tc>
          <w:tcPr>
            <w:tcW w:w="627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Игротека (7-10 лет)</w:t>
            </w:r>
          </w:p>
        </w:tc>
        <w:tc>
          <w:tcPr>
            <w:tcW w:w="340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B65459" w:rsidRPr="009910F1" w:rsidTr="00F95044">
        <w:trPr>
          <w:trHeight w:val="276"/>
        </w:trPr>
        <w:tc>
          <w:tcPr>
            <w:tcW w:w="627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Кудесники (7-12 лет)</w:t>
            </w:r>
          </w:p>
        </w:tc>
        <w:tc>
          <w:tcPr>
            <w:tcW w:w="340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B65459" w:rsidRPr="009910F1" w:rsidTr="00F95044">
        <w:trPr>
          <w:trHeight w:val="263"/>
        </w:trPr>
        <w:tc>
          <w:tcPr>
            <w:tcW w:w="627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Сундучок идей (7-12 лет)</w:t>
            </w:r>
          </w:p>
        </w:tc>
        <w:tc>
          <w:tcPr>
            <w:tcW w:w="340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B65459" w:rsidRPr="009910F1" w:rsidTr="00F95044">
        <w:trPr>
          <w:trHeight w:val="272"/>
        </w:trPr>
        <w:tc>
          <w:tcPr>
            <w:tcW w:w="627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Детская киностудия «Гайны-фильм» (8-17 лет)</w:t>
            </w:r>
          </w:p>
        </w:tc>
        <w:tc>
          <w:tcPr>
            <w:tcW w:w="340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B65459" w:rsidRPr="009910F1" w:rsidTr="00F95044">
        <w:trPr>
          <w:trHeight w:val="279"/>
        </w:trPr>
        <w:tc>
          <w:tcPr>
            <w:tcW w:w="627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Семейный клуб «Общие интересы»(1 раз в месяц)</w:t>
            </w:r>
          </w:p>
        </w:tc>
        <w:tc>
          <w:tcPr>
            <w:tcW w:w="340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B65459" w:rsidRPr="009910F1" w:rsidTr="00F95044">
        <w:trPr>
          <w:trHeight w:val="411"/>
        </w:trPr>
        <w:tc>
          <w:tcPr>
            <w:tcW w:w="627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«Бичирок»</w:t>
            </w:r>
          </w:p>
        </w:tc>
        <w:tc>
          <w:tcPr>
            <w:tcW w:w="3402" w:type="dxa"/>
          </w:tcPr>
          <w:p w:rsidR="00B65459" w:rsidRPr="009910F1" w:rsidRDefault="00B65459" w:rsidP="009D3DD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910F1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</w:tbl>
    <w:p w:rsidR="00B65459" w:rsidRPr="009910F1" w:rsidRDefault="00B654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5459" w:rsidRPr="009910F1" w:rsidRDefault="00B65459" w:rsidP="00B6545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Качественные результаты (участие в </w:t>
      </w:r>
      <w:proofErr w:type="gramStart"/>
      <w:r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конкурсах)</w:t>
      </w:r>
      <w:r w:rsidR="002B4055"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gramEnd"/>
      <w:r w:rsidR="002B4055"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444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2B4055"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10"/>
        <w:gridCol w:w="3201"/>
        <w:gridCol w:w="3724"/>
      </w:tblGrid>
      <w:tr w:rsidR="00B65459" w:rsidRPr="009910F1" w:rsidTr="009D3DDA">
        <w:trPr>
          <w:trHeight w:val="575"/>
          <w:jc w:val="center"/>
        </w:trPr>
        <w:tc>
          <w:tcPr>
            <w:tcW w:w="4210" w:type="dxa"/>
          </w:tcPr>
          <w:p w:rsidR="00B65459" w:rsidRPr="009910F1" w:rsidRDefault="00B65459" w:rsidP="009D3D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201" w:type="dxa"/>
          </w:tcPr>
          <w:p w:rsidR="00B65459" w:rsidRPr="009910F1" w:rsidRDefault="00B65459" w:rsidP="009D3D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мероприятий</w:t>
            </w:r>
          </w:p>
        </w:tc>
        <w:tc>
          <w:tcPr>
            <w:tcW w:w="3724" w:type="dxa"/>
          </w:tcPr>
          <w:p w:rsidR="00B65459" w:rsidRPr="009910F1" w:rsidRDefault="00B65459" w:rsidP="009D3D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участников </w:t>
            </w:r>
          </w:p>
        </w:tc>
      </w:tr>
      <w:tr w:rsidR="00B65459" w:rsidRPr="009910F1" w:rsidTr="009D3DDA">
        <w:trPr>
          <w:trHeight w:val="373"/>
          <w:jc w:val="center"/>
        </w:trPr>
        <w:tc>
          <w:tcPr>
            <w:tcW w:w="4210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Конкурсы</w:t>
            </w:r>
          </w:p>
        </w:tc>
        <w:tc>
          <w:tcPr>
            <w:tcW w:w="3201" w:type="dxa"/>
          </w:tcPr>
          <w:p w:rsidR="00B65459" w:rsidRPr="009910F1" w:rsidRDefault="00B65459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dxa"/>
          </w:tcPr>
          <w:p w:rsidR="00B65459" w:rsidRPr="009910F1" w:rsidRDefault="00B65459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5459" w:rsidRPr="009910F1" w:rsidTr="009D3DDA">
        <w:trPr>
          <w:trHeight w:val="361"/>
          <w:jc w:val="center"/>
        </w:trPr>
        <w:tc>
          <w:tcPr>
            <w:tcW w:w="4210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Участие в муницип.конкурсах</w:t>
            </w:r>
          </w:p>
        </w:tc>
        <w:tc>
          <w:tcPr>
            <w:tcW w:w="3201" w:type="dxa"/>
          </w:tcPr>
          <w:p w:rsidR="00B65459" w:rsidRPr="009910F1" w:rsidRDefault="002B4055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724" w:type="dxa"/>
          </w:tcPr>
          <w:p w:rsidR="00B65459" w:rsidRPr="009910F1" w:rsidRDefault="002B4055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</w:tr>
      <w:tr w:rsidR="00B65459" w:rsidRPr="009910F1" w:rsidTr="009D3DDA">
        <w:trPr>
          <w:trHeight w:val="373"/>
          <w:jc w:val="center"/>
        </w:trPr>
        <w:tc>
          <w:tcPr>
            <w:tcW w:w="4210" w:type="dxa"/>
          </w:tcPr>
          <w:p w:rsidR="00B65459" w:rsidRPr="009910F1" w:rsidRDefault="00B65459" w:rsidP="009D3DDA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Участие в межмуницип.конкурсах</w:t>
            </w:r>
          </w:p>
        </w:tc>
        <w:tc>
          <w:tcPr>
            <w:tcW w:w="3201" w:type="dxa"/>
          </w:tcPr>
          <w:p w:rsidR="00B65459" w:rsidRPr="009910F1" w:rsidRDefault="002B4055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24" w:type="dxa"/>
          </w:tcPr>
          <w:p w:rsidR="00B65459" w:rsidRPr="009910F1" w:rsidRDefault="002B4055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B65459" w:rsidRPr="009910F1" w:rsidTr="009D3DDA">
        <w:trPr>
          <w:trHeight w:val="373"/>
          <w:jc w:val="center"/>
        </w:trPr>
        <w:tc>
          <w:tcPr>
            <w:tcW w:w="4210" w:type="dxa"/>
          </w:tcPr>
          <w:p w:rsidR="00B65459" w:rsidRPr="009910F1" w:rsidRDefault="00B65459" w:rsidP="009D3DDA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Участие в краев.конкурсах</w:t>
            </w:r>
          </w:p>
        </w:tc>
        <w:tc>
          <w:tcPr>
            <w:tcW w:w="3201" w:type="dxa"/>
          </w:tcPr>
          <w:p w:rsidR="00B65459" w:rsidRPr="009910F1" w:rsidRDefault="002B4055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724" w:type="dxa"/>
          </w:tcPr>
          <w:p w:rsidR="00B65459" w:rsidRPr="009910F1" w:rsidRDefault="002B4055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</w:tr>
      <w:tr w:rsidR="00B65459" w:rsidRPr="009910F1" w:rsidTr="009D3DDA">
        <w:trPr>
          <w:trHeight w:val="373"/>
          <w:jc w:val="center"/>
        </w:trPr>
        <w:tc>
          <w:tcPr>
            <w:tcW w:w="4210" w:type="dxa"/>
          </w:tcPr>
          <w:p w:rsidR="00B65459" w:rsidRPr="009910F1" w:rsidRDefault="00B65459" w:rsidP="009D3DDA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Участие во всеросс.конкурсах</w:t>
            </w:r>
          </w:p>
        </w:tc>
        <w:tc>
          <w:tcPr>
            <w:tcW w:w="3201" w:type="dxa"/>
          </w:tcPr>
          <w:p w:rsidR="00B65459" w:rsidRPr="009910F1" w:rsidRDefault="002B4055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724" w:type="dxa"/>
          </w:tcPr>
          <w:p w:rsidR="00B65459" w:rsidRPr="009910F1" w:rsidRDefault="002B4055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</w:tr>
      <w:tr w:rsidR="00B65459" w:rsidRPr="009910F1" w:rsidTr="009D3DDA">
        <w:trPr>
          <w:trHeight w:val="373"/>
          <w:jc w:val="center"/>
        </w:trPr>
        <w:tc>
          <w:tcPr>
            <w:tcW w:w="4210" w:type="dxa"/>
          </w:tcPr>
          <w:p w:rsidR="00B65459" w:rsidRPr="009910F1" w:rsidRDefault="00B65459" w:rsidP="009D3DDA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Участие в междунар.конкурсах</w:t>
            </w:r>
          </w:p>
        </w:tc>
        <w:tc>
          <w:tcPr>
            <w:tcW w:w="3201" w:type="dxa"/>
          </w:tcPr>
          <w:p w:rsidR="00B65459" w:rsidRPr="009910F1" w:rsidRDefault="002B4055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24" w:type="dxa"/>
          </w:tcPr>
          <w:p w:rsidR="00B65459" w:rsidRPr="009910F1" w:rsidRDefault="002B4055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B65459" w:rsidRPr="009910F1" w:rsidTr="009D3DDA">
        <w:trPr>
          <w:trHeight w:val="361"/>
          <w:jc w:val="center"/>
        </w:trPr>
        <w:tc>
          <w:tcPr>
            <w:tcW w:w="4210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Снято видеосюжетов</w:t>
            </w:r>
          </w:p>
        </w:tc>
        <w:tc>
          <w:tcPr>
            <w:tcW w:w="3201" w:type="dxa"/>
          </w:tcPr>
          <w:p w:rsidR="00B65459" w:rsidRPr="009910F1" w:rsidRDefault="0036271E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724" w:type="dxa"/>
          </w:tcPr>
          <w:p w:rsidR="0036271E" w:rsidRPr="009910F1" w:rsidRDefault="002B4055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825</w:t>
            </w:r>
          </w:p>
          <w:p w:rsidR="00B65459" w:rsidRPr="009910F1" w:rsidRDefault="002B4055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(без учета просмотров в соцсетях)</w:t>
            </w:r>
          </w:p>
        </w:tc>
      </w:tr>
    </w:tbl>
    <w:p w:rsidR="00B65459" w:rsidRPr="009910F1" w:rsidRDefault="00B654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5459" w:rsidRPr="009910F1" w:rsidRDefault="0036271E" w:rsidP="00B654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65459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Отличились учащиеся </w:t>
      </w:r>
      <w:r w:rsidR="00B65459"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детской киностудии «Гайны-</w:t>
      </w:r>
      <w:proofErr w:type="gramStart"/>
      <w:r w:rsidR="00B65459"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фильм</w:t>
      </w:r>
      <w:r w:rsidR="00B65459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»(</w:t>
      </w:r>
      <w:proofErr w:type="gramEnd"/>
      <w:r w:rsidR="00B65459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уководитель Н.В.Демина).В течен</w:t>
      </w:r>
      <w:r w:rsidR="00B65459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ии года ими было снято 12 видеосюжетов,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459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которые были опубли</w:t>
      </w:r>
      <w:r w:rsidR="00A84D60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кованы в социальных сетях и пол</w:t>
      </w:r>
      <w:r w:rsidR="00B65459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учили большой положительный отклик. На праздновании Дня </w:t>
      </w:r>
      <w:proofErr w:type="gramStart"/>
      <w:r w:rsidR="00B65459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молодежи  были</w:t>
      </w:r>
      <w:proofErr w:type="gramEnd"/>
      <w:r w:rsidR="00B65459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вручены </w:t>
      </w:r>
      <w:r w:rsidR="00B65459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Благодарности Главы Гайнского муниципального округа за успешную учебу, активную общественную деятельность и в связи с празднованием Дня молодежи учащимся киностудии "Гайны-фильм" Мефодию Демину и Елизавете Степановой</w:t>
      </w:r>
    </w:p>
    <w:p w:rsidR="00B65459" w:rsidRPr="009910F1" w:rsidRDefault="00B65459" w:rsidP="00B6545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Киностудия приняла участие  в конкурсах и мероприятиях :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910F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-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Краевой конкурс "Мир кино"(2 номинации)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910F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-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Региональный конкурс "Спасем жизнь вместе"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910F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-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XII Международный фестиваль-конкурс "Выбери жизнь" </w:t>
      </w:r>
    </w:p>
    <w:p w:rsidR="00B65459" w:rsidRPr="009910F1" w:rsidRDefault="00B65459" w:rsidP="00B6545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- 12 марта участники киностудии Матвей Лесникова, Мефодий </w:t>
      </w:r>
      <w:proofErr w:type="gramStart"/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Демин ,Мария</w:t>
      </w:r>
      <w:proofErr w:type="gramEnd"/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Мазунина вместе с преподавателем  выезжали на награждение в г.Пермь, где в прямом эфире узнали,что стали победител</w:t>
      </w:r>
      <w:r w:rsidR="00A84D60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ями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краевом конкурсе "Безопасный интернет</w:t>
      </w:r>
      <w:r w:rsidR="002B4055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2022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 с видеороликом "Я в интернете"</w:t>
      </w:r>
    </w:p>
    <w:p w:rsidR="00B65459" w:rsidRPr="009910F1" w:rsidRDefault="00B65459" w:rsidP="00B6545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- 24 марта репортаж во время съемок репортажа о визите губернатора Пермского края Д.Н. Махонина участникам киностудии повезло познакомиться с Дмитрием Николаевичем Махониным и сделать общую фотографию</w:t>
      </w:r>
    </w:p>
    <w:p w:rsidR="00B65459" w:rsidRPr="009910F1" w:rsidRDefault="00B65459" w:rsidP="00B654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В апреле 2022 года киностудия "Гайны-фильм" приняла участие во Всероссийском конкурсе "Медиаточка" и получила Диплом III степени. В конкурсе приняли участие более 100 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медиаобъединений со всей страны: Калининграда, Санкт-Петербурга, Самары, Владикавказа, Сахалина, Владивостока и многих других регионов. Конкурс проходил в рамках проекта «Молодые медиалидеры России», реализующийся при поддержке Президентского фонда культурных инициатив.</w:t>
      </w:r>
    </w:p>
    <w:p w:rsidR="00B65459" w:rsidRPr="009910F1" w:rsidRDefault="00B65459" w:rsidP="00B654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-Во время VIII краевой Спартакиады "ВОЛШЕБНЫЙ МЯЧ" 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частникам киностудии повезло познакомиться и лично пообщаться с уполномоченным по правам человека в Пермском крае Павлом Владимировичем Миковым, начальником ПДН Пермского края полковником полиции Татьяной Ивановной Кондаковой и президентом АНО"Федерация мини-футбола Пермского края" Игорем Александровичем Еговцевым .Детям и преподавателю было приятно услышать добрые слова и пожелания в свой адрес,получить высокую оценку от гостей нашего Гайнского округа. </w:t>
      </w:r>
    </w:p>
    <w:p w:rsidR="00B65459" w:rsidRPr="009910F1" w:rsidRDefault="00B65459" w:rsidP="00B654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6271E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Участник киностудии Мефодий Демин занял 1 место в краевом конкурсе «Гражданская оборона»,1 место в муниципальном конкурсе видеороликов «Мы выбираем жизнь»,2 место в краевом конкурсе «Мир в объективе</w:t>
      </w:r>
      <w:proofErr w:type="gramStart"/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66007E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.В</w:t>
      </w:r>
      <w:proofErr w:type="gramEnd"/>
      <w:r w:rsidR="0066007E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августе видеорепортаж «Волшебный мяч» занял  1 МЕСТО во Всероссийском конкурсе «КиноЛетопись: 21@22» проекта «КиноМост. Прямое включение», реализуемого Фондом «КиноДетство» при поддержке Фонда Президентских гранто</w:t>
      </w:r>
      <w:r w:rsidR="000632C8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в.</w:t>
      </w:r>
    </w:p>
    <w:p w:rsidR="00B65459" w:rsidRPr="009910F1" w:rsidRDefault="00B65459" w:rsidP="00B6545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УЧЕБНО- МЕТОДИЧЕСКОЙ РАБОТЫ</w:t>
      </w:r>
    </w:p>
    <w:p w:rsidR="00B65459" w:rsidRPr="009910F1" w:rsidRDefault="00B65459" w:rsidP="00B65459">
      <w:pPr>
        <w:shd w:val="clear" w:color="auto" w:fill="FFFFFF"/>
        <w:spacing w:before="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Цель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 методической службы МБУДО ДШИ - методическое обеспечение функционирования и развития учреждения.</w:t>
      </w:r>
    </w:p>
    <w:p w:rsidR="00B65459" w:rsidRPr="009910F1" w:rsidRDefault="00B65459" w:rsidP="00B65459">
      <w:pPr>
        <w:shd w:val="clear" w:color="auto" w:fill="FFFFFF"/>
        <w:spacing w:before="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Задачи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B65459" w:rsidRPr="009910F1" w:rsidRDefault="00B65459" w:rsidP="00B65459">
      <w:pPr>
        <w:shd w:val="clear" w:color="auto" w:fill="FFFFFF"/>
        <w:spacing w:before="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совершенствовать методическое обеспечение учебно- воспитательного </w:t>
      </w:r>
      <w:proofErr w:type="gramStart"/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процесса  на</w:t>
      </w:r>
      <w:proofErr w:type="gramEnd"/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основе диагностики и анализа;</w:t>
      </w:r>
    </w:p>
    <w:p w:rsidR="00B65459" w:rsidRPr="009910F1" w:rsidRDefault="00B65459" w:rsidP="00B65459">
      <w:pPr>
        <w:shd w:val="clear" w:color="auto" w:fill="FFFFFF"/>
        <w:spacing w:before="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- развивать творческий потенциал педагогов, выявлять и обобщать передовой педагогический опыт;</w:t>
      </w:r>
    </w:p>
    <w:p w:rsidR="00B65459" w:rsidRPr="009910F1" w:rsidRDefault="00B65459" w:rsidP="00B65459">
      <w:pPr>
        <w:shd w:val="clear" w:color="auto" w:fill="FFFFFF"/>
        <w:spacing w:before="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организовать работу по повышению квалификации педагогических кадров:</w:t>
      </w:r>
    </w:p>
    <w:p w:rsidR="00B65459" w:rsidRPr="009910F1" w:rsidRDefault="00B65459" w:rsidP="00B65459">
      <w:pPr>
        <w:shd w:val="clear" w:color="auto" w:fill="FFFFFF"/>
        <w:spacing w:before="30"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-оказывать помощь в подготовке работников к аттестации;</w:t>
      </w:r>
    </w:p>
    <w:p w:rsidR="00B65459" w:rsidRPr="009910F1" w:rsidRDefault="00B65459" w:rsidP="00B65459">
      <w:pPr>
        <w:shd w:val="clear" w:color="auto" w:fill="FFFFFF"/>
        <w:spacing w:before="30"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- оказывать поддержку в инновационной деятельности;</w:t>
      </w:r>
    </w:p>
    <w:p w:rsidR="00B65459" w:rsidRPr="009910F1" w:rsidRDefault="00B65459" w:rsidP="00B65459">
      <w:pPr>
        <w:shd w:val="clear" w:color="auto" w:fill="FFFFFF"/>
        <w:spacing w:before="30"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- пропагандировать деятельность ДШИ в СМИ;</w:t>
      </w:r>
    </w:p>
    <w:p w:rsidR="00B65459" w:rsidRPr="009910F1" w:rsidRDefault="00B65459" w:rsidP="00B65459">
      <w:pPr>
        <w:shd w:val="clear" w:color="auto" w:fill="FFFFFF"/>
        <w:spacing w:before="30"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- поддерживать деловые связи и сотрудничество с учреждениями образования и культуры.</w:t>
      </w:r>
    </w:p>
    <w:p w:rsidR="00B65459" w:rsidRPr="009910F1" w:rsidRDefault="00B65459" w:rsidP="00B6545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2020 года </w:t>
      </w:r>
      <w:r w:rsidR="0036271E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методистом 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в социальных сетях созданы коллективные мессенджеры, в которых преподаватели имеют возможность не только узнать всю срочную информацию от администрации школы, но и высказать свое впечатление, высказать предложение, ознакомиться с мнением своих коллег.</w:t>
      </w:r>
    </w:p>
    <w:p w:rsidR="00B65459" w:rsidRPr="009910F1" w:rsidRDefault="00B65459" w:rsidP="00B65459">
      <w:pPr>
        <w:suppressAutoHyphens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910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Ежегодно педагоги школы повышают свою квалификацию. Руководство школы рассматривает направление на курсы, семинары, конференции по актуальным проблемам образования, новейшим инновационным образовательным технологиям как одно из мотивационных условий участия педагогов в инновационной деятельности и методической работе. </w:t>
      </w:r>
    </w:p>
    <w:tbl>
      <w:tblPr>
        <w:tblStyle w:val="a7"/>
        <w:tblW w:w="10416" w:type="dxa"/>
        <w:jc w:val="center"/>
        <w:tblLayout w:type="fixed"/>
        <w:tblLook w:val="04A0" w:firstRow="1" w:lastRow="0" w:firstColumn="1" w:lastColumn="0" w:noHBand="0" w:noVBand="1"/>
      </w:tblPr>
      <w:tblGrid>
        <w:gridCol w:w="1594"/>
        <w:gridCol w:w="1560"/>
        <w:gridCol w:w="4148"/>
        <w:gridCol w:w="2470"/>
        <w:gridCol w:w="644"/>
      </w:tblGrid>
      <w:tr w:rsidR="00B65459" w:rsidRPr="009910F1" w:rsidTr="00F95044">
        <w:trPr>
          <w:trHeight w:val="531"/>
          <w:jc w:val="center"/>
        </w:trPr>
        <w:tc>
          <w:tcPr>
            <w:tcW w:w="1594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20.03.2022-24.03.2022</w:t>
            </w:r>
          </w:p>
        </w:tc>
        <w:tc>
          <w:tcPr>
            <w:tcW w:w="1560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Юрова Л.А.</w:t>
            </w:r>
          </w:p>
        </w:tc>
        <w:tc>
          <w:tcPr>
            <w:tcW w:w="4148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«Эффективные методы преподавания».</w:t>
            </w:r>
          </w:p>
        </w:tc>
        <w:tc>
          <w:tcPr>
            <w:tcW w:w="2470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Гнесинская академия.36 час.2022г</w:t>
            </w:r>
          </w:p>
        </w:tc>
        <w:tc>
          <w:tcPr>
            <w:tcW w:w="644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B65459" w:rsidRPr="009910F1" w:rsidTr="00F95044">
        <w:trPr>
          <w:trHeight w:val="531"/>
          <w:jc w:val="center"/>
        </w:trPr>
        <w:tc>
          <w:tcPr>
            <w:tcW w:w="1594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21.11.2022-25.11.2022</w:t>
            </w:r>
          </w:p>
        </w:tc>
        <w:tc>
          <w:tcPr>
            <w:tcW w:w="1560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Демина Н.В.</w:t>
            </w:r>
          </w:p>
        </w:tc>
        <w:tc>
          <w:tcPr>
            <w:tcW w:w="4148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творческого потенциала детей средствами художественного образования.Использование возможностей медиа коммуникационных технологий в </w:t>
            </w: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развитии творческих способностей детей»</w:t>
            </w:r>
          </w:p>
        </w:tc>
        <w:tc>
          <w:tcPr>
            <w:tcW w:w="2470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ГБПОУ «Пермский музыкальный колледж»</w:t>
            </w:r>
          </w:p>
        </w:tc>
        <w:tc>
          <w:tcPr>
            <w:tcW w:w="644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B65459" w:rsidRPr="009910F1" w:rsidTr="00F95044">
        <w:trPr>
          <w:trHeight w:val="531"/>
          <w:jc w:val="center"/>
        </w:trPr>
        <w:tc>
          <w:tcPr>
            <w:tcW w:w="1594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10.12.2022</w:t>
            </w:r>
          </w:p>
        </w:tc>
        <w:tc>
          <w:tcPr>
            <w:tcW w:w="1560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Исаева Н.И.</w:t>
            </w:r>
          </w:p>
        </w:tc>
        <w:tc>
          <w:tcPr>
            <w:tcW w:w="4148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Волонтерство в гуманитарных миссиях.Базовый курс</w:t>
            </w:r>
          </w:p>
        </w:tc>
        <w:tc>
          <w:tcPr>
            <w:tcW w:w="2470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Онлайн-университет</w:t>
            </w:r>
          </w:p>
        </w:tc>
        <w:tc>
          <w:tcPr>
            <w:tcW w:w="644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5459" w:rsidRPr="009910F1" w:rsidTr="00F95044">
        <w:trPr>
          <w:trHeight w:val="531"/>
          <w:jc w:val="center"/>
        </w:trPr>
        <w:tc>
          <w:tcPr>
            <w:tcW w:w="1594" w:type="dxa"/>
          </w:tcPr>
          <w:p w:rsidR="00B65459" w:rsidRPr="009910F1" w:rsidRDefault="00591A01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26-27.11.2022</w:t>
            </w:r>
          </w:p>
        </w:tc>
        <w:tc>
          <w:tcPr>
            <w:tcW w:w="1560" w:type="dxa"/>
          </w:tcPr>
          <w:p w:rsidR="00B65459" w:rsidRPr="009910F1" w:rsidRDefault="00591A01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Демина Н.В.</w:t>
            </w:r>
          </w:p>
        </w:tc>
        <w:tc>
          <w:tcPr>
            <w:tcW w:w="4148" w:type="dxa"/>
          </w:tcPr>
          <w:p w:rsidR="00B65459" w:rsidRPr="009910F1" w:rsidRDefault="00591A01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Обучение кибер-консусльтантов в сфере детской кибер-безопасности  </w:t>
            </w:r>
          </w:p>
        </w:tc>
        <w:tc>
          <w:tcPr>
            <w:tcW w:w="2470" w:type="dxa"/>
          </w:tcPr>
          <w:p w:rsidR="00B65459" w:rsidRPr="009910F1" w:rsidRDefault="00591A01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Центр профилактики деструктивного влияния информации на несовершеннолетних (КИБЕРдружина Пермского края)</w:t>
            </w:r>
          </w:p>
        </w:tc>
        <w:tc>
          <w:tcPr>
            <w:tcW w:w="644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65459" w:rsidRPr="009910F1" w:rsidRDefault="00591A01" w:rsidP="00B65459">
      <w:pPr>
        <w:suppressAutoHyphens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36271E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Методист Н.В.Демина прошла конкурс на  двухдневное бесплатное обучение КИБЕР консультантов в Пермском крае и 26-27 ноября п</w:t>
      </w:r>
      <w:r w:rsidR="00A84D60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роучи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лась в Центре профилактики деструктивного влияния информации на несовершеннолетних.</w:t>
      </w:r>
      <w:r w:rsidR="00A84D60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семинаре изучали понятие и виды киберугроз в средствах массовых коммуникаций (СМК); технические, социальные и психологические способы выявления деструктивного поведения детей и молодежи в СМК; методы анализа деструктивного поведения детей и молодежи в СМК. </w:t>
      </w:r>
      <w:r w:rsidR="001F0B46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 полученные знания будут использоваться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 проведении мероприятий в рамках ВЦП «Территория безопасности», кроме правил по</w:t>
      </w:r>
      <w:r w:rsidR="001F0B46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жарной безопасности, ПДД и ОБЖ 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0B46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дети и подростки будут обучаться и 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кибербезопасности!</w:t>
      </w:r>
    </w:p>
    <w:p w:rsidR="00EE2D5B" w:rsidRPr="009910F1" w:rsidRDefault="0036271E" w:rsidP="0036271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11 сентября 2022г. в музыкальной школе был открыт виртуальный концертный </w:t>
      </w:r>
      <w:proofErr w:type="gramStart"/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зал .На</w:t>
      </w:r>
      <w:proofErr w:type="gramEnd"/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открытии присутствовали глава Гайнского округа Е.Г.Шалгинских ,директор школы искусств Д.Г.Олехова, учащиеся и родители. Был организован небольшой концерт, выступили учащиеся фортепианного отделения, танцевальные номера показала преподаватель О.М.Булатова со своими учениками. А затем все присутствующие посмотрели прямую трансляцию концерта государственного симфонического оркестра "Новая Россия"</w:t>
      </w:r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В 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течении осени были организованы</w:t>
      </w:r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показы концертов академической музыки, жители Гайнского округа получили возможность посещать концерты известных российских солистов и коллективов в режиме онлайн, находясь за тысячи километров от самого события.</w:t>
      </w:r>
    </w:p>
    <w:p w:rsidR="00F95044" w:rsidRPr="009910F1" w:rsidRDefault="00F95044" w:rsidP="00B6545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5459" w:rsidRPr="009910F1" w:rsidRDefault="00B65459" w:rsidP="00B6545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Аттестация </w:t>
      </w:r>
      <w:r w:rsidR="0036271E"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преподавателей </w:t>
      </w:r>
      <w:r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202</w:t>
      </w:r>
      <w:r w:rsidR="00444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3543"/>
        <w:gridCol w:w="2410"/>
      </w:tblGrid>
      <w:tr w:rsidR="00B65459" w:rsidRPr="009910F1" w:rsidTr="00B65459">
        <w:tc>
          <w:tcPr>
            <w:tcW w:w="3936" w:type="dxa"/>
          </w:tcPr>
          <w:p w:rsidR="00B65459" w:rsidRPr="009910F1" w:rsidRDefault="00B65459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3543" w:type="dxa"/>
          </w:tcPr>
          <w:p w:rsidR="00B65459" w:rsidRPr="009910F1" w:rsidRDefault="00B65459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Должность </w:t>
            </w:r>
          </w:p>
        </w:tc>
        <w:tc>
          <w:tcPr>
            <w:tcW w:w="2410" w:type="dxa"/>
          </w:tcPr>
          <w:p w:rsidR="00B65459" w:rsidRPr="009910F1" w:rsidRDefault="00B65459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Установленная категория</w:t>
            </w:r>
          </w:p>
        </w:tc>
      </w:tr>
      <w:tr w:rsidR="00B65459" w:rsidRPr="009910F1" w:rsidTr="00B65459">
        <w:tc>
          <w:tcPr>
            <w:tcW w:w="3936" w:type="dxa"/>
          </w:tcPr>
          <w:p w:rsidR="00B65459" w:rsidRPr="009910F1" w:rsidRDefault="00B65459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Исаева Наталья Ивановна</w:t>
            </w:r>
          </w:p>
        </w:tc>
        <w:tc>
          <w:tcPr>
            <w:tcW w:w="3543" w:type="dxa"/>
          </w:tcPr>
          <w:p w:rsidR="00B65459" w:rsidRPr="009910F1" w:rsidRDefault="00B65459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</w:t>
            </w:r>
          </w:p>
        </w:tc>
        <w:tc>
          <w:tcPr>
            <w:tcW w:w="2410" w:type="dxa"/>
          </w:tcPr>
          <w:p w:rsidR="00B65459" w:rsidRPr="009910F1" w:rsidRDefault="00B65459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</w:tr>
      <w:tr w:rsidR="00B65459" w:rsidRPr="009910F1" w:rsidTr="00B65459">
        <w:tc>
          <w:tcPr>
            <w:tcW w:w="3936" w:type="dxa"/>
          </w:tcPr>
          <w:p w:rsidR="00B65459" w:rsidRPr="009910F1" w:rsidRDefault="00B65459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Мухамедова Ольга Ивановна</w:t>
            </w:r>
          </w:p>
        </w:tc>
        <w:tc>
          <w:tcPr>
            <w:tcW w:w="3543" w:type="dxa"/>
          </w:tcPr>
          <w:p w:rsidR="00B65459" w:rsidRPr="009910F1" w:rsidRDefault="00B65459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</w:t>
            </w:r>
          </w:p>
        </w:tc>
        <w:tc>
          <w:tcPr>
            <w:tcW w:w="2410" w:type="dxa"/>
          </w:tcPr>
          <w:p w:rsidR="00B65459" w:rsidRPr="009910F1" w:rsidRDefault="00B65459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</w:tr>
      <w:tr w:rsidR="00B65459" w:rsidRPr="009910F1" w:rsidTr="00B65459">
        <w:tc>
          <w:tcPr>
            <w:tcW w:w="3936" w:type="dxa"/>
          </w:tcPr>
          <w:p w:rsidR="00B65459" w:rsidRPr="009910F1" w:rsidRDefault="00B65459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Кулик Виктория Викторовна</w:t>
            </w:r>
          </w:p>
        </w:tc>
        <w:tc>
          <w:tcPr>
            <w:tcW w:w="3543" w:type="dxa"/>
          </w:tcPr>
          <w:p w:rsidR="00B65459" w:rsidRPr="009910F1" w:rsidRDefault="00B65459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</w:t>
            </w:r>
          </w:p>
        </w:tc>
        <w:tc>
          <w:tcPr>
            <w:tcW w:w="2410" w:type="dxa"/>
          </w:tcPr>
          <w:p w:rsidR="00B65459" w:rsidRPr="009910F1" w:rsidRDefault="00B65459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</w:tr>
    </w:tbl>
    <w:p w:rsidR="00B65459" w:rsidRPr="009910F1" w:rsidRDefault="002B4055" w:rsidP="00B654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Методистом Н.В.Деминой была оказана помощь в прохождении аттестации перподавателям </w:t>
      </w:r>
      <w:proofErr w:type="gramStart"/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ДШИ,а</w:t>
      </w:r>
      <w:proofErr w:type="gramEnd"/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</w:t>
      </w:r>
      <w:r w:rsidR="001E5692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педагогу МБОУ «Сергеевская СОШ»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О.В.Самковой</w:t>
      </w:r>
    </w:p>
    <w:p w:rsidR="001E5692" w:rsidRPr="009910F1" w:rsidRDefault="00B65459" w:rsidP="00900C8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900C84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Сотрудники ДШИ "Гармония" </w:t>
      </w:r>
      <w:r w:rsidR="001E5692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регулярно принимают </w:t>
      </w:r>
      <w:r w:rsidR="00900C84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r w:rsidR="001E5692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участие разнообразных конкурсах,</w:t>
      </w:r>
      <w:r w:rsidR="00900C84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меро</w:t>
      </w:r>
      <w:r w:rsidR="001E5692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приятиях. 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директор школы искусств Д.Г.Олехова и преподаватели С.В.Кудряшова, Т.И.Харина, В.В.Кулик и О.М.Булатова не только привлекают детей к участию в концертах,</w:t>
      </w:r>
      <w:r w:rsidR="00900C84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но и сами принимают в них </w:t>
      </w:r>
      <w:proofErr w:type="gramStart"/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участие,что</w:t>
      </w:r>
      <w:proofErr w:type="gramEnd"/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подтверждает,что только творческий педагог способен зажечь в детях жажду любви к искусству и творчеству!</w:t>
      </w:r>
      <w:r w:rsidR="001E5692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Ежегодно они принимают участие в праздничных концертах,организованн</w:t>
      </w:r>
      <w:r w:rsidR="00900C84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</w:t>
      </w:r>
      <w:r w:rsidR="001E5692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х ММБУК «КМЦ» к празднованию Дня Победы,8 марта, дню работника культуры и др. </w:t>
      </w:r>
    </w:p>
    <w:p w:rsidR="00B65459" w:rsidRPr="009910F1" w:rsidRDefault="00900C84" w:rsidP="00900C8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1E5692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22 сентября Диана Геннадьевна Олехова, Наталья Ивановна </w:t>
      </w:r>
      <w:proofErr w:type="gramStart"/>
      <w:r w:rsidR="001E5692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Исаева,Ольга</w:t>
      </w:r>
      <w:proofErr w:type="gramEnd"/>
      <w:r w:rsidR="001E5692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Олеговна Калашникова и Наталья Викторовна Демина приняли участие в окружной интеллектуальной игре "Отирын да йӧзын: Мый? Кытӧн? Кӧр?"</w:t>
      </w:r>
      <w:r w:rsidR="001E5692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E5692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(В народе и народах: Что? Где? Когда?),</w:t>
      </w:r>
    </w:p>
    <w:p w:rsidR="00B65459" w:rsidRPr="009910F1" w:rsidRDefault="00900C84" w:rsidP="00B654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    </w:t>
      </w:r>
      <w:r w:rsidR="001E5692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Одно из самых популярных направлений деятельности преподавателей-проведение мастер-</w:t>
      </w:r>
      <w:proofErr w:type="gramStart"/>
      <w:r w:rsidR="001E5692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классов.Мастер</w:t>
      </w:r>
      <w:proofErr w:type="gramEnd"/>
      <w:r w:rsidR="001E5692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-классы проводятся не только для детей,но и для взрослых,и пользуются большой популярностью.         2022 год был годом народного искусства, в связи с этим некоторые мастер-классы были посвящены народным традициям и ремеслам.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1E5692" w:rsidRPr="009910F1" w:rsidTr="001E5692">
        <w:tc>
          <w:tcPr>
            <w:tcW w:w="4998" w:type="dxa"/>
          </w:tcPr>
          <w:p w:rsidR="001E5692" w:rsidRPr="009910F1" w:rsidRDefault="001E5692" w:rsidP="00B65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Проведено мастер-классов</w:t>
            </w:r>
          </w:p>
        </w:tc>
        <w:tc>
          <w:tcPr>
            <w:tcW w:w="4998" w:type="dxa"/>
          </w:tcPr>
          <w:p w:rsidR="001E5692" w:rsidRPr="009910F1" w:rsidRDefault="001E5692" w:rsidP="00B65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Приняло участие</w:t>
            </w:r>
          </w:p>
        </w:tc>
      </w:tr>
      <w:tr w:rsidR="001E5692" w:rsidRPr="009910F1" w:rsidTr="001E5692">
        <w:tc>
          <w:tcPr>
            <w:tcW w:w="4998" w:type="dxa"/>
          </w:tcPr>
          <w:p w:rsidR="001E5692" w:rsidRPr="009910F1" w:rsidRDefault="001E5692" w:rsidP="00B65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998" w:type="dxa"/>
          </w:tcPr>
          <w:p w:rsidR="001E5692" w:rsidRPr="009910F1" w:rsidRDefault="001E5692" w:rsidP="00B65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574</w:t>
            </w:r>
          </w:p>
        </w:tc>
      </w:tr>
    </w:tbl>
    <w:p w:rsidR="001E5692" w:rsidRPr="009910F1" w:rsidRDefault="001E5692" w:rsidP="00B654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65459" w:rsidRPr="009910F1" w:rsidRDefault="00B65459" w:rsidP="00B654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95044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8 апреля в Центр развития пришли гости- учащиеся МБОУ "Усть-Черновская СОШ" в сопровождении педагога Ожегиной Екатерины Владимировны. Ребята с интересом посмотрели оформление кабинетов, выставки оригинальных детских работ. Преподаватели Ольга Олеговна Калашникова и Наталья Ивановна Исаева провели интересную квесту-игру "Космическое путешествие", посвященную Дню космонавтики.  Наталья Викторовна Дёмина рассказала-как создаются мультфильмы, и показала видеоролик детской киностудии "Гайны-фильм"</w:t>
      </w:r>
    </w:p>
    <w:p w:rsidR="00B65459" w:rsidRPr="009910F1" w:rsidRDefault="00B65459" w:rsidP="00B654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- 9 апреля в Центр развития приезжали школьники из школы </w:t>
      </w:r>
      <w:proofErr w:type="gramStart"/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п.Керос .</w:t>
      </w:r>
      <w:proofErr w:type="gramEnd"/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Преподаватель Ольга Михайловна Булатова и Лиза Степанова провели для ребят танцевальный мастер класс.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Мальчишки и девчонки очень старались, выучили хореографию под песню с занятий зумбы. А так как ещё и поводили хоровод под "Катюшу" и "Едут, едут по Берлину Наши казак</w:t>
      </w:r>
    </w:p>
    <w:p w:rsidR="00B65459" w:rsidRPr="009910F1" w:rsidRDefault="00B65459" w:rsidP="00B654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-20 апреля прошел мастер - класс «Пасхальное яйцо» для наших маленьких гостей из детского сада "Солнышко". Ольга Ивановна Мухамедова рассказала про виды крашеных яиц, а затем малыши с большим интересом украсили свои пасхальные яички, на которых красовался гордый, желтенький петушок и были очень рады, что смогли сделать своими руками необычно украшенный подарок к семейному празднику Светлой Пасхи</w:t>
      </w:r>
    </w:p>
    <w:p w:rsidR="00B65459" w:rsidRPr="009910F1" w:rsidRDefault="00B65459" w:rsidP="00B654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-22 апреля 2022 года Центр принимал у  себя в гостях 2 "а" класс Гайнской школы. Мероприятие было посвящено "Пасхе". Преподаватели Ольга Ивановна Мухамедова и Ольга Олеговна Калашникова провели творческий мастер-класс по созданию пасхального сувенира, а Наталья Ивановна Исаева пригласила ребят на веселую конкурсную программу.</w:t>
      </w:r>
    </w:p>
    <w:p w:rsidR="00B65459" w:rsidRPr="009910F1" w:rsidRDefault="00B65459" w:rsidP="00B654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15 апреля в ДШИ «Гармония» прошло очередное занятие клуба «</w:t>
      </w:r>
      <w:proofErr w:type="gramStart"/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Общение»(</w:t>
      </w:r>
      <w:proofErr w:type="gramEnd"/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руководитель Светлана Георгиевна Губина). В помещении царила атмосфера радости и светлого настроения, преподаватели Ольга Олеговна Калашникова и Наталья Ивановна Исаева провели мастер-класс, посвященный празднованию Пасхи. Все участники клуба с удовольствием включились в работу по созданию пасхального сувенира. Особенно интерес вызвало декоративное оформление </w:t>
      </w:r>
      <w:proofErr w:type="gramStart"/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изделий ,и</w:t>
      </w:r>
      <w:proofErr w:type="gramEnd"/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,не смотря на то, что все изделия делали по одному образцу, пасхальные сувениры у всех получились разными .</w:t>
      </w:r>
    </w:p>
    <w:p w:rsidR="00B65459" w:rsidRPr="009910F1" w:rsidRDefault="00B65459" w:rsidP="00B65459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F95044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21 апреля – во Всемирный день творчества и инновационной деятельности в МБОУ «Сергеевская СОШ» были проведены мастер-классы педагогами МБОДУ «Дет</w:t>
      </w:r>
      <w:r w:rsidR="001E5692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ская школа искусств «Гармония</w:t>
      </w:r>
      <w:proofErr w:type="gramStart"/>
      <w:r w:rsidR="001E5692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Педагог</w:t>
      </w:r>
      <w:proofErr w:type="gramEnd"/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Ельцова Н.Н. и ее подопечные, учащиеся школы искусств, Галкина Анастасия и Анфалова Софья, познакомили обучающихся 3-го класса с необычным видом живописи - абстракционизмом. Ребята создали поистине шедевральные картины. А вот на мастер-классе для обучающихся 1-2 классов, педагоги Калашникова О.О. и Исаева Н.И., рассказали о прекрасном светлом празднике Пасхе, ребята изготовили пасхальных зайчат, а также поиграли в задорные пасхальные игры.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С Деминой Н.В. обучающиеся 4-го класса познали тайны создания мультфильмов. Вместе с Натальей Викторовной ребята приняли участие в создании </w:t>
      </w:r>
      <w:proofErr w:type="gramStart"/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мультфильма ,</w:t>
      </w:r>
      <w:proofErr w:type="gramEnd"/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где главными героями стали сами дети.</w:t>
      </w:r>
    </w:p>
    <w:p w:rsidR="00B65459" w:rsidRPr="009910F1" w:rsidRDefault="00B65459" w:rsidP="00B654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Мастер-классы проводились не только на базе школ, но и на крупных муниципальных мероприятиях:</w:t>
      </w:r>
    </w:p>
    <w:p w:rsidR="00B65459" w:rsidRPr="009910F1" w:rsidRDefault="00B65459" w:rsidP="00B654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  </w:t>
      </w:r>
      <w:r w:rsidR="00900C84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4  июня Калашникова Ольга Олеговна и Исаева Наталья Ивановна приняли участие в межмуниципальном фестивале "Горав, басöк коми сьыланкыв "(Звучи, красивая коми песня). Наши преподаватели предложили всем желающим принять участие в оригинальных творческих мастер-классах "Рисование на спилах дерева" и "Изготовление медальона". Все гости от мала до велика с удовольствием приняли участие и изготовили сувениры для себя и своих друзе.</w:t>
      </w:r>
    </w:p>
    <w:p w:rsidR="00B65459" w:rsidRPr="009910F1" w:rsidRDefault="00B65459" w:rsidP="00B654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900C84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День России 12 июня в парке культуры и отдыха п.Гайны проводился ХIII межмуниципальный праздник обрядовых культур «Троицкие гулянья», и преподаватели Центра развития не остались в стороне- Ольгой Ивановной Мухамедовой и Натальей Ивановной Исаевой был проведён мастер - класс по созданию куколки- хороводницы "Берёзка". В мастер-классах участвовали не только дети и женщины, но даже и мужчины!!!</w:t>
      </w:r>
    </w:p>
    <w:p w:rsidR="0066007E" w:rsidRPr="009910F1" w:rsidRDefault="0066007E" w:rsidP="00B654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30 июля в яркий солнечный день Д.Г.Олехова, О.О.Калашникова, Н.И.Исаева и Н.Н.Ельцова  приняли участие в межмуниципальном фестивале народного творчества «На земле Перы</w:t>
      </w:r>
    </w:p>
    <w:p w:rsidR="00B65459" w:rsidRPr="009910F1" w:rsidRDefault="00B65459" w:rsidP="00B654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Преподаватели проявили себя и в других направлениях:</w:t>
      </w:r>
    </w:p>
    <w:p w:rsidR="00B65459" w:rsidRPr="009910F1" w:rsidRDefault="00900C84" w:rsidP="00B654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B65459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24 марта 2022г. Центр развития посетил губернатор Пермского края Дмитрий Николаевич Махонин, вместе с сопровождающими лицами он прошелся по </w:t>
      </w:r>
      <w:proofErr w:type="gramStart"/>
      <w:r w:rsidR="00B65459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классам,пообщался</w:t>
      </w:r>
      <w:proofErr w:type="gramEnd"/>
      <w:r w:rsidR="00B65459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директором Дианой Геннадьевной Олеховой и преподавателями ,в кабинете мультстудии встретился с учащейся Центра Софьей Зуевой,сфотографировался с участниками киностудии "Гайны-фильм". И.</w:t>
      </w:r>
      <w:proofErr w:type="gramStart"/>
      <w:r w:rsidR="00B65459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о.министра</w:t>
      </w:r>
      <w:proofErr w:type="gramEnd"/>
      <w:r w:rsidR="00B65459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культуры Пермского края Алла Валерьевна Платонова приняла участие в съемках и поздравила работников культуры с профессиональным праздником. К </w:t>
      </w:r>
      <w:proofErr w:type="gramStart"/>
      <w:r w:rsidR="00B65459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сожалению,визит</w:t>
      </w:r>
      <w:proofErr w:type="gramEnd"/>
      <w:r w:rsidR="00B65459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Центр развития не был отражен в репортаже краевого телевидения,но </w:t>
      </w:r>
      <w:r w:rsidR="0066007E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B65459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участники студии "Гайны-фильм" сняли небольшой репортаж</w:t>
      </w:r>
    </w:p>
    <w:p w:rsidR="00B65459" w:rsidRPr="009910F1" w:rsidRDefault="00900C84" w:rsidP="00B6545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66007E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преддверии праздника "День учителя" в Гайнской начальной школево время мероприятия с педагогами-</w:t>
      </w:r>
      <w:proofErr w:type="gramStart"/>
      <w:r w:rsidR="0066007E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ветеранами :</w:t>
      </w:r>
      <w:proofErr w:type="gramEnd"/>
      <w:r w:rsidR="0066007E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"Опыт и мудрость!"</w:t>
      </w:r>
      <w:r w:rsidR="0066007E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провела </w:t>
      </w:r>
      <w:r w:rsidR="0066007E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творческий мастер-класс по изготовлению Карандашницы»" Калашникова Ольга Олеговна.</w:t>
      </w:r>
    </w:p>
    <w:p w:rsidR="0066007E" w:rsidRPr="009910F1" w:rsidRDefault="00900C84" w:rsidP="00B6545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66007E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8 октября на базе ММБУК "Культурно-методического центра" п. Гайны состоялся муниципальный народный праздник "Капустная вечёрка" в рамках реализации проекта при поддержке Министерства Культуры Пермского </w:t>
      </w:r>
      <w:proofErr w:type="gramStart"/>
      <w:r w:rsidR="0066007E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края.Преподаватели</w:t>
      </w:r>
      <w:proofErr w:type="gramEnd"/>
      <w:r w:rsidR="0066007E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МБУДО "ДШИ "Гармония" Калашникова Ольга Олеговна ,Исаева Наталья Ивановна и Ельцова Надежда Николаевна приняли в мероприятии активное участие. Гости праздника с удовольствием приняли участие в работе творческих мастерских. Надежда Николаевна познакомила гостей с историей создания обрядовой "Куклы-Капустки" и для всех желающих провела мастер-класс по ее изготовлению. Вместе с Натальей Ивановной и Ольгой Олеговной участники праздника смастерили необычную "Кадку с капустой".</w:t>
      </w:r>
    </w:p>
    <w:p w:rsidR="0066007E" w:rsidRPr="009910F1" w:rsidRDefault="00900C84" w:rsidP="00B6545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11 октября в Центре развития встречали учащихся из МБОУ "Лесокамочка</w:t>
      </w:r>
      <w:proofErr w:type="gramStart"/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".Методист</w:t>
      </w:r>
      <w:proofErr w:type="gramEnd"/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Н.В.Демина провела экскурсию, после которой ребята ответили на вопрос-"Чему уч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ат в Центре развития?". </w:t>
      </w:r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Ольга Олеговна Калашникова и Наталья Ивановна Исаева провели мастер-класс по изготовлению праздничной открытки для бабушек. На конкурсно-игровой программе </w:t>
      </w:r>
      <w:proofErr w:type="gramStart"/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танцами</w:t>
      </w:r>
      <w:proofErr w:type="gramEnd"/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веселыми конкурсами и сюрпризами мальчишки и девчонки получили массу положительных эмоций.</w:t>
      </w:r>
    </w:p>
    <w:p w:rsidR="00EE2D5B" w:rsidRPr="009910F1" w:rsidRDefault="00900C84" w:rsidP="00B6545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13 октября в Центре развития прошло мероприятие "Бабушки и внуки не знают скуки" для учащихся Гайнской начальной школы (Педагог И.С.Лунегова</w:t>
      </w:r>
      <w:proofErr w:type="gramStart"/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).Преподаватели</w:t>
      </w:r>
      <w:proofErr w:type="gramEnd"/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О.М.Булатова, О.О.Калашникова и Н.И.Исаева провели для гост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ей разнообразные мастер-классы.</w:t>
      </w:r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Подобные мероприятия не только организуют совместный досуг бабушек и внуков ,но формируют у детей ценностное отношение к людям старшего поколения, активизируют интереса детей к семейным ценностям.</w:t>
      </w:r>
    </w:p>
    <w:p w:rsidR="00900C84" w:rsidRPr="009910F1" w:rsidRDefault="00900C84" w:rsidP="00B6545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22 октября в ДШИ " Гармония" состоялась встреча клуба "Общение". Программа была очень насыщенная. Всех участников встретили и поздравили с праздником директор школы Диана </w:t>
      </w:r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Геннадьевна Олехова и руководитель клуба Светлана Георгиевна Губина. Далее преподаватели Исаева Наталья Ивановна и Калашникова Ольга Олеговна провели тематический мастер-класс по изготовлению подставки под кружечку в виде ромашки С большим удовольствием и творческим энтузиазмом включились в работу все участники клуба. Обязательная часть каждой встречи-это интеллектуальная разминка. Гости решают логические задачи, кроссворды, ищут ответы на очень сложные вопросы, которые гото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вит Губина Светлана Георгиевна.</w:t>
      </w:r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Далее всех ждала конкурсно-развлекательная программа. </w:t>
      </w:r>
    </w:p>
    <w:p w:rsidR="00B65459" w:rsidRPr="009910F1" w:rsidRDefault="00B65459" w:rsidP="00900C8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Деятельность администрации школы и преподавателей была неоднократно отмечена администрацией Гайнского муниципального округа.</w:t>
      </w:r>
    </w:p>
    <w:tbl>
      <w:tblPr>
        <w:tblStyle w:val="a7"/>
        <w:tblpPr w:leftFromText="180" w:rightFromText="180" w:vertAnchor="text" w:horzAnchor="margin" w:tblpY="345"/>
        <w:tblOverlap w:val="never"/>
        <w:tblW w:w="10456" w:type="dxa"/>
        <w:tblLook w:val="04A0" w:firstRow="1" w:lastRow="0" w:firstColumn="1" w:lastColumn="0" w:noHBand="0" w:noVBand="1"/>
      </w:tblPr>
      <w:tblGrid>
        <w:gridCol w:w="6062"/>
        <w:gridCol w:w="2835"/>
        <w:gridCol w:w="1559"/>
      </w:tblGrid>
      <w:tr w:rsidR="00B65459" w:rsidRPr="009910F1" w:rsidTr="009D3DDA">
        <w:tc>
          <w:tcPr>
            <w:tcW w:w="6062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B65459" w:rsidRPr="009910F1" w:rsidTr="009D3DDA">
        <w:tc>
          <w:tcPr>
            <w:tcW w:w="6062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Благодарственные письма Главы Гайнского муниципального округа за участие в организации и проведении зонального этапа летнего фестиваля VIII Спартакиады «Волшебный мяч»</w:t>
            </w:r>
          </w:p>
        </w:tc>
        <w:tc>
          <w:tcPr>
            <w:tcW w:w="2835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Д.Г.Олехова, О.О.Калашникова</w:t>
            </w:r>
          </w:p>
        </w:tc>
        <w:tc>
          <w:tcPr>
            <w:tcW w:w="1559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2022г</w:t>
            </w:r>
          </w:p>
        </w:tc>
      </w:tr>
      <w:tr w:rsidR="00B65459" w:rsidRPr="009910F1" w:rsidTr="009D3DDA">
        <w:tc>
          <w:tcPr>
            <w:tcW w:w="6062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Благодарственные письма Главы Гайнского округа за многолетний плодотворный труд и значительный вклад в развитие национальной культуры</w:t>
            </w:r>
          </w:p>
        </w:tc>
        <w:tc>
          <w:tcPr>
            <w:tcW w:w="2835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С.Г.Губина</w:t>
            </w:r>
          </w:p>
        </w:tc>
        <w:tc>
          <w:tcPr>
            <w:tcW w:w="1559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2022</w:t>
            </w:r>
          </w:p>
        </w:tc>
      </w:tr>
      <w:tr w:rsidR="00B65459" w:rsidRPr="009910F1" w:rsidTr="009D3DDA">
        <w:tc>
          <w:tcPr>
            <w:tcW w:w="6062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Грамоты администрации ДШИ "Гармония" за профессиональное мастерство и педагогический талант</w:t>
            </w:r>
          </w:p>
        </w:tc>
        <w:tc>
          <w:tcPr>
            <w:tcW w:w="2835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С.В.Кудряшова</w:t>
            </w:r>
          </w:p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О.И.Мухамедова</w:t>
            </w:r>
          </w:p>
        </w:tc>
        <w:tc>
          <w:tcPr>
            <w:tcW w:w="1559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2022</w:t>
            </w:r>
          </w:p>
        </w:tc>
      </w:tr>
      <w:tr w:rsidR="00B65459" w:rsidRPr="009910F1" w:rsidTr="009D3DDA">
        <w:tc>
          <w:tcPr>
            <w:tcW w:w="6062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Благодарности администрации ДШИ "Гармония" за мастерство и творческое отношение к работе</w:t>
            </w:r>
          </w:p>
        </w:tc>
        <w:tc>
          <w:tcPr>
            <w:tcW w:w="2835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В.В.Кулик</w:t>
            </w:r>
          </w:p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О.О.Калашникова</w:t>
            </w:r>
          </w:p>
        </w:tc>
        <w:tc>
          <w:tcPr>
            <w:tcW w:w="1559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2022</w:t>
            </w:r>
          </w:p>
        </w:tc>
      </w:tr>
      <w:tr w:rsidR="00B65459" w:rsidRPr="009910F1" w:rsidTr="009D3DDA">
        <w:tc>
          <w:tcPr>
            <w:tcW w:w="6062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 3 место в  интеллектуальной игре "Все обо всем", организованной ММБУК "Культурно-методический центр</w:t>
            </w:r>
          </w:p>
        </w:tc>
        <w:tc>
          <w:tcPr>
            <w:tcW w:w="2835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О.О.Калашникова</w:t>
            </w:r>
          </w:p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  <w:tc>
          <w:tcPr>
            <w:tcW w:w="1559" w:type="dxa"/>
          </w:tcPr>
          <w:p w:rsidR="00B65459" w:rsidRPr="009910F1" w:rsidRDefault="00B65459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2022</w:t>
            </w:r>
          </w:p>
        </w:tc>
      </w:tr>
      <w:tr w:rsidR="00EE2D5B" w:rsidRPr="009910F1" w:rsidTr="009D3DDA">
        <w:tc>
          <w:tcPr>
            <w:tcW w:w="6062" w:type="dxa"/>
          </w:tcPr>
          <w:p w:rsidR="00EE2D5B" w:rsidRPr="009910F1" w:rsidRDefault="00EE2D5B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Благодарность за активную гражданскую позицию, добровольческую (волонтерскую) деятельность, личный вклад в общественную жизнь Гайнского муниципального округа и в связи с Днем добровольца (волонтера).Вручила Благодарность депутат Государственной Думы Ивенских Ирина Валентиновна</w:t>
            </w:r>
          </w:p>
        </w:tc>
        <w:tc>
          <w:tcPr>
            <w:tcW w:w="2835" w:type="dxa"/>
          </w:tcPr>
          <w:p w:rsidR="00EE2D5B" w:rsidRPr="009910F1" w:rsidRDefault="00EE2D5B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Д.Г.Олехова</w:t>
            </w:r>
          </w:p>
        </w:tc>
        <w:tc>
          <w:tcPr>
            <w:tcW w:w="1559" w:type="dxa"/>
          </w:tcPr>
          <w:p w:rsidR="00EE2D5B" w:rsidRPr="009910F1" w:rsidRDefault="00EE2D5B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ноября 2022</w:t>
            </w:r>
          </w:p>
        </w:tc>
      </w:tr>
    </w:tbl>
    <w:p w:rsidR="001E5692" w:rsidRPr="009910F1" w:rsidRDefault="001E5692" w:rsidP="001E569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65459" w:rsidRPr="009910F1" w:rsidRDefault="00773802" w:rsidP="001E569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910F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УЧЕБНО-ВОСПИТАТЕЛЬНАЯ РАБОТА</w:t>
      </w:r>
    </w:p>
    <w:p w:rsidR="007E20C1" w:rsidRPr="009910F1" w:rsidRDefault="00CB4DBA" w:rsidP="007E20C1">
      <w:pPr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sz w:val="24"/>
          <w:szCs w:val="24"/>
        </w:rPr>
        <w:t xml:space="preserve">Культурно-просветительская и концертная работа в ДШИ ведется систематически и достаточно активно, что способствует успешному решению задач, поставленных перед школой, а именно, выявление одаренных детей и подготовка их к возможному продолжению образования в учреждениях среднего и высшего профессионального образования соответствующего профиля, духовно-нравственное развитие ребенка, эстетическое воспитание и художественное становление личности. </w:t>
      </w:r>
      <w:r w:rsidR="007E20C1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Большое внимание уделяется решению следующих задач: </w:t>
      </w:r>
    </w:p>
    <w:p w:rsidR="007E20C1" w:rsidRPr="009910F1" w:rsidRDefault="007E20C1" w:rsidP="007E20C1">
      <w:pPr>
        <w:pStyle w:val="a6"/>
        <w:numPr>
          <w:ilvl w:val="0"/>
          <w:numId w:val="2"/>
        </w:numPr>
        <w:suppressAutoHyphens/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9910F1">
        <w:rPr>
          <w:color w:val="000000" w:themeColor="text1"/>
          <w:sz w:val="24"/>
          <w:szCs w:val="24"/>
        </w:rPr>
        <w:t>Формирование личностных качеств: высокой нравственности, милосердия, порядочности;</w:t>
      </w:r>
    </w:p>
    <w:p w:rsidR="007E20C1" w:rsidRPr="009910F1" w:rsidRDefault="007E20C1" w:rsidP="007E20C1">
      <w:pPr>
        <w:pStyle w:val="a6"/>
        <w:numPr>
          <w:ilvl w:val="0"/>
          <w:numId w:val="2"/>
        </w:numPr>
        <w:suppressAutoHyphens/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9910F1">
        <w:rPr>
          <w:color w:val="000000" w:themeColor="text1"/>
          <w:sz w:val="24"/>
          <w:szCs w:val="24"/>
        </w:rPr>
        <w:t xml:space="preserve"> Повышенное внимание к патриотическому и гражданскому воспитанию</w:t>
      </w:r>
    </w:p>
    <w:p w:rsidR="007E20C1" w:rsidRPr="009910F1" w:rsidRDefault="007E20C1" w:rsidP="007E20C1">
      <w:pPr>
        <w:pStyle w:val="a6"/>
        <w:numPr>
          <w:ilvl w:val="0"/>
          <w:numId w:val="2"/>
        </w:numPr>
        <w:suppressAutoHyphens/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9910F1">
        <w:rPr>
          <w:color w:val="000000" w:themeColor="text1"/>
          <w:sz w:val="24"/>
          <w:szCs w:val="24"/>
        </w:rPr>
        <w:t xml:space="preserve">  Воспитание интереса к познанию российской истории, культуре и народному творчеству</w:t>
      </w:r>
    </w:p>
    <w:p w:rsidR="007E20C1" w:rsidRPr="009910F1" w:rsidRDefault="007E20C1" w:rsidP="007E20C1">
      <w:pPr>
        <w:pStyle w:val="a6"/>
        <w:numPr>
          <w:ilvl w:val="0"/>
          <w:numId w:val="2"/>
        </w:numPr>
        <w:suppressAutoHyphens/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9910F1">
        <w:rPr>
          <w:color w:val="000000" w:themeColor="text1"/>
          <w:sz w:val="24"/>
          <w:szCs w:val="24"/>
        </w:rPr>
        <w:t xml:space="preserve">  Развитие художественного вкуса </w:t>
      </w:r>
      <w:proofErr w:type="gramStart"/>
      <w:r w:rsidRPr="009910F1">
        <w:rPr>
          <w:color w:val="000000" w:themeColor="text1"/>
          <w:sz w:val="24"/>
          <w:szCs w:val="24"/>
        </w:rPr>
        <w:t>обучающихся ,приобщение</w:t>
      </w:r>
      <w:proofErr w:type="gramEnd"/>
      <w:r w:rsidRPr="009910F1">
        <w:rPr>
          <w:color w:val="000000" w:themeColor="text1"/>
          <w:sz w:val="24"/>
          <w:szCs w:val="24"/>
        </w:rPr>
        <w:t xml:space="preserve"> детей и взрослых к творчеству</w:t>
      </w:r>
    </w:p>
    <w:p w:rsidR="007E20C1" w:rsidRPr="009910F1" w:rsidRDefault="007E20C1" w:rsidP="007E20C1">
      <w:pPr>
        <w:pStyle w:val="a6"/>
        <w:numPr>
          <w:ilvl w:val="0"/>
          <w:numId w:val="2"/>
        </w:numPr>
        <w:suppressAutoHyphens/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9910F1">
        <w:rPr>
          <w:color w:val="000000" w:themeColor="text1"/>
          <w:sz w:val="24"/>
          <w:szCs w:val="24"/>
        </w:rPr>
        <w:t xml:space="preserve"> Формирование потребности в здоровоми безопасном образе жизни</w:t>
      </w:r>
    </w:p>
    <w:p w:rsidR="007E20C1" w:rsidRPr="009910F1" w:rsidRDefault="007E20C1" w:rsidP="007E20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412"/>
        <w:gridCol w:w="3566"/>
        <w:gridCol w:w="2662"/>
      </w:tblGrid>
      <w:tr w:rsidR="007E20C1" w:rsidRPr="009910F1" w:rsidTr="00D9661F">
        <w:trPr>
          <w:trHeight w:val="557"/>
          <w:jc w:val="center"/>
        </w:trPr>
        <w:tc>
          <w:tcPr>
            <w:tcW w:w="5412" w:type="dxa"/>
          </w:tcPr>
          <w:p w:rsidR="007E20C1" w:rsidRPr="009910F1" w:rsidRDefault="007E20C1" w:rsidP="009D3D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566" w:type="dxa"/>
          </w:tcPr>
          <w:p w:rsidR="007E20C1" w:rsidRPr="009910F1" w:rsidRDefault="007E20C1" w:rsidP="009D3D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мероприятий</w:t>
            </w:r>
          </w:p>
        </w:tc>
        <w:tc>
          <w:tcPr>
            <w:tcW w:w="2662" w:type="dxa"/>
          </w:tcPr>
          <w:p w:rsidR="007E20C1" w:rsidRPr="009910F1" w:rsidRDefault="007E20C1" w:rsidP="009D3D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участников</w:t>
            </w:r>
          </w:p>
        </w:tc>
      </w:tr>
      <w:tr w:rsidR="007E20C1" w:rsidRPr="009910F1" w:rsidTr="00D9661F">
        <w:trPr>
          <w:trHeight w:val="279"/>
          <w:jc w:val="center"/>
        </w:trPr>
        <w:tc>
          <w:tcPr>
            <w:tcW w:w="5412" w:type="dxa"/>
          </w:tcPr>
          <w:p w:rsidR="007E20C1" w:rsidRPr="009910F1" w:rsidRDefault="007E20C1" w:rsidP="009D3D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Конкурсы</w:t>
            </w:r>
          </w:p>
        </w:tc>
        <w:tc>
          <w:tcPr>
            <w:tcW w:w="3566" w:type="dxa"/>
          </w:tcPr>
          <w:p w:rsidR="007E20C1" w:rsidRPr="009910F1" w:rsidRDefault="007E20C1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</w:tcPr>
          <w:p w:rsidR="007E20C1" w:rsidRPr="009910F1" w:rsidRDefault="007E20C1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20C1" w:rsidRPr="009910F1" w:rsidTr="00D9661F">
        <w:trPr>
          <w:trHeight w:val="279"/>
          <w:jc w:val="center"/>
        </w:trPr>
        <w:tc>
          <w:tcPr>
            <w:tcW w:w="5412" w:type="dxa"/>
          </w:tcPr>
          <w:p w:rsidR="007E20C1" w:rsidRPr="009910F1" w:rsidRDefault="007E20C1" w:rsidP="009D3D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Участие в муницип.конкурсах</w:t>
            </w:r>
          </w:p>
        </w:tc>
        <w:tc>
          <w:tcPr>
            <w:tcW w:w="3566" w:type="dxa"/>
          </w:tcPr>
          <w:p w:rsidR="007E20C1" w:rsidRPr="009910F1" w:rsidRDefault="001E5692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62" w:type="dxa"/>
          </w:tcPr>
          <w:p w:rsidR="007E20C1" w:rsidRPr="009910F1" w:rsidRDefault="001E5692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</w:tr>
      <w:tr w:rsidR="007E20C1" w:rsidRPr="009910F1" w:rsidTr="00D9661F">
        <w:trPr>
          <w:trHeight w:val="267"/>
          <w:jc w:val="center"/>
        </w:trPr>
        <w:tc>
          <w:tcPr>
            <w:tcW w:w="5412" w:type="dxa"/>
          </w:tcPr>
          <w:p w:rsidR="007E20C1" w:rsidRPr="009910F1" w:rsidRDefault="007E20C1" w:rsidP="009D3DDA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Участие в </w:t>
            </w:r>
            <w:r w:rsidR="001E5692"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окрыжных, </w:t>
            </w: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межмуницип.конкурсах</w:t>
            </w:r>
          </w:p>
        </w:tc>
        <w:tc>
          <w:tcPr>
            <w:tcW w:w="3566" w:type="dxa"/>
          </w:tcPr>
          <w:p w:rsidR="007E20C1" w:rsidRPr="009910F1" w:rsidRDefault="001E5692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62" w:type="dxa"/>
          </w:tcPr>
          <w:p w:rsidR="007E20C1" w:rsidRPr="009910F1" w:rsidRDefault="001E5692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</w:tr>
      <w:tr w:rsidR="007E20C1" w:rsidRPr="009910F1" w:rsidTr="00D9661F">
        <w:trPr>
          <w:trHeight w:val="279"/>
          <w:jc w:val="center"/>
        </w:trPr>
        <w:tc>
          <w:tcPr>
            <w:tcW w:w="5412" w:type="dxa"/>
          </w:tcPr>
          <w:p w:rsidR="007E20C1" w:rsidRPr="009910F1" w:rsidRDefault="007E20C1" w:rsidP="009D3DDA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Участие в краев.конкурсах</w:t>
            </w:r>
          </w:p>
        </w:tc>
        <w:tc>
          <w:tcPr>
            <w:tcW w:w="3566" w:type="dxa"/>
          </w:tcPr>
          <w:p w:rsidR="007E20C1" w:rsidRPr="009910F1" w:rsidRDefault="001E5692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62" w:type="dxa"/>
          </w:tcPr>
          <w:p w:rsidR="007E20C1" w:rsidRPr="009910F1" w:rsidRDefault="001E5692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</w:tr>
      <w:tr w:rsidR="007E20C1" w:rsidRPr="009910F1" w:rsidTr="00D9661F">
        <w:trPr>
          <w:trHeight w:val="279"/>
          <w:jc w:val="center"/>
        </w:trPr>
        <w:tc>
          <w:tcPr>
            <w:tcW w:w="5412" w:type="dxa"/>
          </w:tcPr>
          <w:p w:rsidR="007E20C1" w:rsidRPr="009910F1" w:rsidRDefault="007E20C1" w:rsidP="009D3DDA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Участие во всеросс.конкурсах</w:t>
            </w:r>
          </w:p>
        </w:tc>
        <w:tc>
          <w:tcPr>
            <w:tcW w:w="3566" w:type="dxa"/>
          </w:tcPr>
          <w:p w:rsidR="007E20C1" w:rsidRPr="009910F1" w:rsidRDefault="001E5692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62" w:type="dxa"/>
          </w:tcPr>
          <w:p w:rsidR="007E20C1" w:rsidRPr="009910F1" w:rsidRDefault="001E5692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</w:tr>
      <w:tr w:rsidR="007E20C1" w:rsidRPr="009910F1" w:rsidTr="00D9661F">
        <w:trPr>
          <w:trHeight w:val="267"/>
          <w:jc w:val="center"/>
        </w:trPr>
        <w:tc>
          <w:tcPr>
            <w:tcW w:w="5412" w:type="dxa"/>
          </w:tcPr>
          <w:p w:rsidR="007E20C1" w:rsidRPr="009910F1" w:rsidRDefault="007E20C1" w:rsidP="009D3DDA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Участие в междунар.конкурсах</w:t>
            </w:r>
          </w:p>
        </w:tc>
        <w:tc>
          <w:tcPr>
            <w:tcW w:w="3566" w:type="dxa"/>
          </w:tcPr>
          <w:p w:rsidR="007E20C1" w:rsidRPr="009910F1" w:rsidRDefault="001E5692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62" w:type="dxa"/>
          </w:tcPr>
          <w:p w:rsidR="007E20C1" w:rsidRPr="009910F1" w:rsidRDefault="001E5692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7E20C1" w:rsidRPr="009910F1" w:rsidTr="00D9661F">
        <w:trPr>
          <w:trHeight w:val="279"/>
          <w:jc w:val="center"/>
        </w:trPr>
        <w:tc>
          <w:tcPr>
            <w:tcW w:w="5412" w:type="dxa"/>
          </w:tcPr>
          <w:p w:rsidR="007E20C1" w:rsidRPr="009910F1" w:rsidRDefault="007E20C1" w:rsidP="009D3D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Выставочная деятельность</w:t>
            </w:r>
          </w:p>
        </w:tc>
        <w:tc>
          <w:tcPr>
            <w:tcW w:w="3566" w:type="dxa"/>
          </w:tcPr>
          <w:p w:rsidR="007E20C1" w:rsidRPr="009910F1" w:rsidRDefault="001E5692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62" w:type="dxa"/>
          </w:tcPr>
          <w:p w:rsidR="007E20C1" w:rsidRPr="009910F1" w:rsidRDefault="001E5692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</w:tr>
      <w:tr w:rsidR="007E20C1" w:rsidRPr="009910F1" w:rsidTr="00D9661F">
        <w:trPr>
          <w:trHeight w:val="279"/>
          <w:jc w:val="center"/>
        </w:trPr>
        <w:tc>
          <w:tcPr>
            <w:tcW w:w="5412" w:type="dxa"/>
          </w:tcPr>
          <w:p w:rsidR="007E20C1" w:rsidRPr="009910F1" w:rsidRDefault="007E20C1" w:rsidP="009D3D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Участие в мероприятиях вне школы</w:t>
            </w:r>
          </w:p>
        </w:tc>
        <w:tc>
          <w:tcPr>
            <w:tcW w:w="3566" w:type="dxa"/>
          </w:tcPr>
          <w:p w:rsidR="007E20C1" w:rsidRPr="009910F1" w:rsidRDefault="001E5692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62" w:type="dxa"/>
          </w:tcPr>
          <w:p w:rsidR="007E20C1" w:rsidRPr="009910F1" w:rsidRDefault="001E5692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7E20C1" w:rsidRPr="009910F1" w:rsidTr="00D9661F">
        <w:trPr>
          <w:trHeight w:val="267"/>
          <w:jc w:val="center"/>
        </w:trPr>
        <w:tc>
          <w:tcPr>
            <w:tcW w:w="5412" w:type="dxa"/>
          </w:tcPr>
          <w:p w:rsidR="007E20C1" w:rsidRPr="009910F1" w:rsidRDefault="007E20C1" w:rsidP="009D3D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Мероприятий проведено ДШИ</w:t>
            </w:r>
          </w:p>
        </w:tc>
        <w:tc>
          <w:tcPr>
            <w:tcW w:w="3566" w:type="dxa"/>
          </w:tcPr>
          <w:p w:rsidR="007E20C1" w:rsidRPr="009910F1" w:rsidRDefault="001E5692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662" w:type="dxa"/>
          </w:tcPr>
          <w:p w:rsidR="007E20C1" w:rsidRPr="009910F1" w:rsidRDefault="001E5692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1125</w:t>
            </w:r>
          </w:p>
        </w:tc>
      </w:tr>
      <w:tr w:rsidR="007E20C1" w:rsidRPr="009910F1" w:rsidTr="00D9661F">
        <w:trPr>
          <w:trHeight w:val="279"/>
          <w:jc w:val="center"/>
        </w:trPr>
        <w:tc>
          <w:tcPr>
            <w:tcW w:w="5412" w:type="dxa"/>
          </w:tcPr>
          <w:p w:rsidR="007E20C1" w:rsidRPr="009910F1" w:rsidRDefault="007E20C1" w:rsidP="009D3D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Концертная деятельность </w:t>
            </w:r>
          </w:p>
        </w:tc>
        <w:tc>
          <w:tcPr>
            <w:tcW w:w="3566" w:type="dxa"/>
          </w:tcPr>
          <w:p w:rsidR="007E20C1" w:rsidRPr="009910F1" w:rsidRDefault="001E5692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62" w:type="dxa"/>
          </w:tcPr>
          <w:p w:rsidR="007E20C1" w:rsidRPr="009910F1" w:rsidRDefault="001E5692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</w:tr>
      <w:tr w:rsidR="007E20C1" w:rsidRPr="009910F1" w:rsidTr="00D9661F">
        <w:trPr>
          <w:trHeight w:val="279"/>
          <w:jc w:val="center"/>
        </w:trPr>
        <w:tc>
          <w:tcPr>
            <w:tcW w:w="5412" w:type="dxa"/>
          </w:tcPr>
          <w:p w:rsidR="007E20C1" w:rsidRPr="009910F1" w:rsidRDefault="007E20C1" w:rsidP="009D3D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Акции</w:t>
            </w:r>
          </w:p>
        </w:tc>
        <w:tc>
          <w:tcPr>
            <w:tcW w:w="3566" w:type="dxa"/>
          </w:tcPr>
          <w:p w:rsidR="007E20C1" w:rsidRPr="009910F1" w:rsidRDefault="00D9661F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62" w:type="dxa"/>
          </w:tcPr>
          <w:p w:rsidR="007E20C1" w:rsidRPr="009910F1" w:rsidRDefault="00D9661F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</w:t>
            </w:r>
          </w:p>
        </w:tc>
      </w:tr>
      <w:tr w:rsidR="007E20C1" w:rsidRPr="009910F1" w:rsidTr="00D9661F">
        <w:trPr>
          <w:trHeight w:val="267"/>
          <w:jc w:val="center"/>
        </w:trPr>
        <w:tc>
          <w:tcPr>
            <w:tcW w:w="5412" w:type="dxa"/>
          </w:tcPr>
          <w:p w:rsidR="007E20C1" w:rsidRPr="009910F1" w:rsidRDefault="007E20C1" w:rsidP="009D3D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экскурсий</w:t>
            </w:r>
          </w:p>
        </w:tc>
        <w:tc>
          <w:tcPr>
            <w:tcW w:w="3566" w:type="dxa"/>
          </w:tcPr>
          <w:p w:rsidR="007E20C1" w:rsidRPr="009910F1" w:rsidRDefault="00D9661F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62" w:type="dxa"/>
          </w:tcPr>
          <w:p w:rsidR="007E20C1" w:rsidRPr="009910F1" w:rsidRDefault="00D9661F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</w:tr>
      <w:tr w:rsidR="007E20C1" w:rsidRPr="009910F1" w:rsidTr="00D9661F">
        <w:trPr>
          <w:trHeight w:val="279"/>
          <w:jc w:val="center"/>
        </w:trPr>
        <w:tc>
          <w:tcPr>
            <w:tcW w:w="5412" w:type="dxa"/>
          </w:tcPr>
          <w:p w:rsidR="007E20C1" w:rsidRPr="009910F1" w:rsidRDefault="00D9661F" w:rsidP="009D3D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Выступления</w:t>
            </w:r>
          </w:p>
        </w:tc>
        <w:tc>
          <w:tcPr>
            <w:tcW w:w="3566" w:type="dxa"/>
          </w:tcPr>
          <w:p w:rsidR="007E20C1" w:rsidRPr="009910F1" w:rsidRDefault="00D9661F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:rsidR="007E20C1" w:rsidRPr="009910F1" w:rsidRDefault="00D9661F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E20C1" w:rsidRPr="009910F1" w:rsidTr="00D9661F">
        <w:trPr>
          <w:trHeight w:val="279"/>
          <w:jc w:val="center"/>
        </w:trPr>
        <w:tc>
          <w:tcPr>
            <w:tcW w:w="5412" w:type="dxa"/>
          </w:tcPr>
          <w:p w:rsidR="007E20C1" w:rsidRPr="009910F1" w:rsidRDefault="007E20C1" w:rsidP="009D3D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Проведено викторин</w:t>
            </w:r>
          </w:p>
        </w:tc>
        <w:tc>
          <w:tcPr>
            <w:tcW w:w="3566" w:type="dxa"/>
          </w:tcPr>
          <w:p w:rsidR="007E20C1" w:rsidRPr="009910F1" w:rsidRDefault="00D9661F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62" w:type="dxa"/>
          </w:tcPr>
          <w:p w:rsidR="007E20C1" w:rsidRPr="009910F1" w:rsidRDefault="00D9661F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</w:tr>
      <w:tr w:rsidR="007E20C1" w:rsidRPr="009910F1" w:rsidTr="00D9661F">
        <w:trPr>
          <w:trHeight w:val="279"/>
          <w:jc w:val="center"/>
        </w:trPr>
        <w:tc>
          <w:tcPr>
            <w:tcW w:w="5412" w:type="dxa"/>
          </w:tcPr>
          <w:p w:rsidR="007E20C1" w:rsidRPr="009910F1" w:rsidRDefault="007E20C1" w:rsidP="009D3D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Снято видеосюжетов</w:t>
            </w:r>
          </w:p>
        </w:tc>
        <w:tc>
          <w:tcPr>
            <w:tcW w:w="3566" w:type="dxa"/>
          </w:tcPr>
          <w:p w:rsidR="007E20C1" w:rsidRPr="009910F1" w:rsidRDefault="00D9661F" w:rsidP="009D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62" w:type="dxa"/>
          </w:tcPr>
          <w:p w:rsidR="007E20C1" w:rsidRPr="009910F1" w:rsidRDefault="00D9661F" w:rsidP="00444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444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(без учета просмотров)</w:t>
            </w:r>
          </w:p>
        </w:tc>
      </w:tr>
      <w:tr w:rsidR="00F95044" w:rsidRPr="009910F1" w:rsidTr="00473B5D">
        <w:trPr>
          <w:trHeight w:val="279"/>
          <w:jc w:val="center"/>
        </w:trPr>
        <w:tc>
          <w:tcPr>
            <w:tcW w:w="11640" w:type="dxa"/>
            <w:gridSpan w:val="3"/>
          </w:tcPr>
          <w:p w:rsidR="00F95044" w:rsidRPr="009910F1" w:rsidRDefault="00F95044" w:rsidP="00444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приняло участие -</w:t>
            </w:r>
            <w:r w:rsidR="004445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7359</w:t>
            </w:r>
            <w:r w:rsidRPr="0099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</w:tbl>
    <w:p w:rsidR="00D9661F" w:rsidRPr="009910F1" w:rsidRDefault="00D9661F" w:rsidP="00B6545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Информация по значимым мероприятиям:</w:t>
      </w:r>
    </w:p>
    <w:p w:rsidR="007E20C1" w:rsidRPr="009910F1" w:rsidRDefault="00D9661F" w:rsidP="00D9661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Проведение осеннего бала в Центре развития уже давно стало настоящей традицией, 27 и 28 октября были проведены балы для трех разных категорий, от первоклашек до ребят постарше! Преподаватели Ольга Ивановна Мухамедова, Наталья Ивановна Исаева и Ольга Олеговна Калашникова приготовили массу очень увлекательных конкурсов и веселых эстафет! </w:t>
      </w:r>
      <w:r w:rsidR="00EE2D5B" w:rsidRPr="009910F1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t xml:space="preserve"> </w:t>
      </w:r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Праздник в Центре развития – это всегда удивительные чудеса, волшебные краски, звонкий смех детишек, море улыбок и веселья. Мероприятие было веселым, ярким, увлекательным, учащиеся получили много позитивных эмоций.</w:t>
      </w:r>
    </w:p>
    <w:p w:rsidR="00EE2D5B" w:rsidRPr="009910F1" w:rsidRDefault="00D9661F" w:rsidP="00D9661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22 </w:t>
      </w:r>
      <w:proofErr w:type="gramStart"/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декабря,в</w:t>
      </w:r>
      <w:proofErr w:type="gramEnd"/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день Всероссийский день благодарности родителям преподаватели Центра развития организовали праздник благодарности родителям «Спасибо за жизнь» ,в котором приняли участие мамы со своими детьми</w:t>
      </w:r>
      <w:r w:rsidR="00F95044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Открыла мероприятие Ольга Олеговна Калашникова, она рассказала об этом празднике, о том, что он еще молодой и отмечается только с 2021 года, показала инте</w:t>
      </w:r>
      <w:r w:rsidR="000632C8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ресный тематический видеосюжет.</w:t>
      </w:r>
      <w:r w:rsidR="00F95044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 затем мальчишки и девчонки пошли на творческий мастер-класс, который провели Наталья Ивановна Исаева и Ольга Олеговна Калашникова, а взрослые-на танцевальный мастер-класс Ольги Михайловны Булатовой.Было очень </w:t>
      </w:r>
      <w:proofErr w:type="gramStart"/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интересно !Взрослые</w:t>
      </w:r>
      <w:proofErr w:type="gramEnd"/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души потанцевали и посмеялись, а дети в это время сделали своим мамочкам замечательные подарочки! Ну а завершилось все, конечно же, чаепитием за круглым столо</w:t>
      </w:r>
    </w:p>
    <w:p w:rsidR="00EE2D5B" w:rsidRPr="009910F1" w:rsidRDefault="00D9661F" w:rsidP="00D9661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0632C8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23 декабря в ММБУК "Культурно-методический центр" прошло новогоднее мероприятие- Ёлка главы ,собравшее самых талантливых ребят Гайнского муниципального округа!В мероприятии приняли участие преподаватели и учащиеся Школы искусств.Преподаватели Наталья Ивановна Исаева и Ольга Ивановна Мухамедова организовали для гостей праздника интересную программу-новогоднее предсказание и небольшую веселую игру.Участники детской киностудии "Гайны-фильм" Наталья Рыцарь,Евгений Мизев и Мефодий Демин при содействии преподавателя Натальи Викторовны Деминой снимали репортаж о том-как проходило мероприятие,и записывали видеопоздравление учащихся школ нашего округа.Учащиеся фортепианного отделения Ксения Утробина, Нуриахметова Римма ,Степанова Елизавета , Анфалова Анастасия , Богомолова Елизавета ,Андреева Мария, Горячева Ксения , Гагарина Дарья ,Андреев Андрей и Олехов Максим по руководством Татьяны Игоревны Хариной и Виктории Викторовны Кулик исполнили веселые песни, под которые герои представления водили хороводы вокруг елки.</w:t>
      </w:r>
    </w:p>
    <w:p w:rsidR="00EE2D5B" w:rsidRPr="009910F1" w:rsidRDefault="00D9661F" w:rsidP="00D9661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0632C8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27 и 28 декабря в Центре </w:t>
      </w:r>
      <w:proofErr w:type="gramStart"/>
      <w:r w:rsidR="000632C8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развития!В</w:t>
      </w:r>
      <w:proofErr w:type="gramEnd"/>
      <w:r w:rsidR="000632C8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новогодние праздники наш центр очень преобразился, стал праздничным, нарядным и более уютным. Преподаватели Наталья Ивановна Исаева и Ольга Ивановна Мухамедова подготовили интересные сценарии с конкурсными </w:t>
      </w:r>
      <w:proofErr w:type="gramStart"/>
      <w:r w:rsidR="000632C8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заданиям,которые</w:t>
      </w:r>
      <w:proofErr w:type="gramEnd"/>
      <w:r w:rsidR="000632C8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создали невероятное праздничное настроение, позитивный эмоциональный настрой, хорошее настроение</w:t>
      </w:r>
    </w:p>
    <w:p w:rsidR="007E20C1" w:rsidRPr="009910F1" w:rsidRDefault="00D9661F" w:rsidP="00EE2D5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   </w:t>
      </w:r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Центре развития стартовала развивающая программа «ТВОРЧЕСКАЯ ГОСТИНАЯ</w:t>
      </w:r>
      <w:proofErr w:type="gramStart"/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рамках данной программы преподавателями ДШИ «Гармония» были запланированы  разнообразные творческие мастер-классы для учащихся образовательных учреждений Гайнского округа.16 и 18 ноября прошли 3 мастер-класса для учащихся 4 А ,4 Б и 8 Б классов МБОУ «Гайнская СОШ» (педагоги А.А.Исаева, С.И.Лунегова, Е.Г.Михайловская). Преподаватели Наталья Ивановна Исаева и Ольга Олеговна Калашникова помогли ребятам смастерить своими руками подарочный сувенир ко Дню матери! Каждый ребёнок очень старался, всем хотелось, чтобы именно его мама получила к празднику самый красивый подарок!</w:t>
      </w:r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8 декабря дружная команда преподавателей ДШИ "Гармония"(О.М.Булатова, О.И.Мухамедова, Н.И.Исаева, Н.Н.Ельцова, О.О.Калашникова, Д.Г.Олехова и Н.В.Демина) выехали в Харинскую школу ,где в рамках программы "Творческая гостиная" провели разнообразные мастер-классы для детей разного возраста.</w:t>
      </w:r>
    </w:p>
    <w:p w:rsidR="00EE2D5B" w:rsidRPr="009910F1" w:rsidRDefault="00D9661F" w:rsidP="00EE2D5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 декабря преподаватели МБУДО "ДШИ " Гармония" Калашникова Ольга Олеговна, Исаева Наталья Ивановна и директор Олехова Диана Геннадьевна были в гостях у 4 класса Лесокамской школы (учитель Наталья Ивановна Якимова) с творческим мастер-классом по изготовлению декоративного панно "Новогодняя ёлочка". Работа выполнена в технике пластилиновая живопись. Очень творческие и активные ребята с большим интересом включились в работу, проявили фантазию. В результате получились необыкновенной красоты ёлочки.</w:t>
      </w:r>
    </w:p>
    <w:p w:rsidR="00D9661F" w:rsidRPr="009910F1" w:rsidRDefault="00D9661F" w:rsidP="00EE2D5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Преподаватели школы искусств 16 декабря выезжали в Онылскую школу для проведения новогодних мастер-</w:t>
      </w:r>
      <w:proofErr w:type="gramStart"/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классов!Мальчишки</w:t>
      </w:r>
      <w:proofErr w:type="gramEnd"/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девчонки попробовали разнообразные виды творчества! Наталья Ивановна Исаева учила создавать красочное панно "Красавица елка</w:t>
      </w:r>
      <w:proofErr w:type="gramStart"/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",на</w:t>
      </w:r>
      <w:proofErr w:type="gramEnd"/>
      <w:r w:rsidR="00EE2D5B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занятии Надежды Николаевны Ельцовой дети создавали рисунок "Елочные шары" на чëрной бумаге,а Наталья Викторовна Демина ознакомила с интересной техникой-пластилинографией, ребята рисовали пластилином снегиря..Больше всего участников было на мастер-классе Ольги Михайловны Булатовой,за небольшой промежуток времени они изучили один танец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9661F" w:rsidRPr="009910F1" w:rsidRDefault="00F95044" w:rsidP="00F9504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Работа</w:t>
      </w:r>
      <w:r w:rsidR="00D9661F" w:rsidRPr="009910F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по пропаганде здорового образа жизни:</w:t>
      </w:r>
    </w:p>
    <w:p w:rsidR="000632C8" w:rsidRPr="009910F1" w:rsidRDefault="000632C8" w:rsidP="000632C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Были проведены мероприятия в рамках месячника антинаркотической направленностии 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популяризации здорового образа жизни </w:t>
      </w:r>
      <w:r w:rsidRPr="009910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</w:t>
      </w:r>
      <w:proofErr w:type="gramStart"/>
      <w:r w:rsidRPr="009910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территории  Гайнского</w:t>
      </w:r>
      <w:proofErr w:type="gramEnd"/>
      <w:r w:rsidRPr="009910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округа( с 11 мая по 29 июня 2022г) и 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Всероссийской Акции «Безопасное детство»:</w:t>
      </w: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9"/>
        <w:gridCol w:w="1666"/>
      </w:tblGrid>
      <w:tr w:rsidR="000632C8" w:rsidRPr="009910F1" w:rsidTr="009D3DDA">
        <w:trPr>
          <w:jc w:val="center"/>
        </w:trPr>
        <w:tc>
          <w:tcPr>
            <w:tcW w:w="8849" w:type="dxa"/>
            <w:shd w:val="clear" w:color="auto" w:fill="auto"/>
          </w:tcPr>
          <w:p w:rsidR="000632C8" w:rsidRPr="009910F1" w:rsidRDefault="000632C8" w:rsidP="009D3DDA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6" w:type="dxa"/>
            <w:shd w:val="clear" w:color="auto" w:fill="auto"/>
          </w:tcPr>
          <w:p w:rsidR="000632C8" w:rsidRPr="009910F1" w:rsidRDefault="000632C8" w:rsidP="009D3DDA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 мероприятия</w:t>
            </w:r>
          </w:p>
        </w:tc>
      </w:tr>
      <w:tr w:rsidR="000632C8" w:rsidRPr="009910F1" w:rsidTr="00F95044">
        <w:trPr>
          <w:trHeight w:val="613"/>
          <w:jc w:val="center"/>
        </w:trPr>
        <w:tc>
          <w:tcPr>
            <w:tcW w:w="8849" w:type="dxa"/>
            <w:shd w:val="clear" w:color="auto" w:fill="auto"/>
          </w:tcPr>
          <w:p w:rsidR="000632C8" w:rsidRPr="009910F1" w:rsidRDefault="000632C8" w:rsidP="009D3DD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Беседа с обучающимися ДШИ «Гармония» «Вредные и полезные привычки»</w:t>
            </w:r>
          </w:p>
        </w:tc>
        <w:tc>
          <w:tcPr>
            <w:tcW w:w="1666" w:type="dxa"/>
            <w:shd w:val="clear" w:color="auto" w:fill="auto"/>
          </w:tcPr>
          <w:p w:rsidR="000632C8" w:rsidRPr="009910F1" w:rsidRDefault="00F95044" w:rsidP="0044457F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0632C8" w:rsidRPr="009910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20.05.202</w:t>
            </w:r>
            <w:r w:rsidR="004445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632C8" w:rsidRPr="009910F1" w:rsidTr="009D3DDA">
        <w:trPr>
          <w:trHeight w:val="902"/>
          <w:jc w:val="center"/>
        </w:trPr>
        <w:tc>
          <w:tcPr>
            <w:tcW w:w="8849" w:type="dxa"/>
            <w:shd w:val="clear" w:color="auto" w:fill="auto"/>
          </w:tcPr>
          <w:p w:rsidR="000632C8" w:rsidRPr="009910F1" w:rsidRDefault="000632C8" w:rsidP="009D3DD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Размещение информации по профилактике здорового образа жизни на сайте ДШИ и в группах в социальных сетях</w:t>
            </w:r>
          </w:p>
        </w:tc>
        <w:tc>
          <w:tcPr>
            <w:tcW w:w="1666" w:type="dxa"/>
            <w:shd w:val="clear" w:color="auto" w:fill="auto"/>
          </w:tcPr>
          <w:p w:rsidR="000632C8" w:rsidRPr="009910F1" w:rsidRDefault="000632C8" w:rsidP="009D3DD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регулярно</w:t>
            </w:r>
          </w:p>
        </w:tc>
      </w:tr>
      <w:tr w:rsidR="000632C8" w:rsidRPr="009910F1" w:rsidTr="009D3DDA">
        <w:trPr>
          <w:trHeight w:val="533"/>
          <w:jc w:val="center"/>
        </w:trPr>
        <w:tc>
          <w:tcPr>
            <w:tcW w:w="8849" w:type="dxa"/>
            <w:shd w:val="clear" w:color="auto" w:fill="auto"/>
          </w:tcPr>
          <w:p w:rsidR="000632C8" w:rsidRPr="009910F1" w:rsidRDefault="000632C8" w:rsidP="009D3DD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Межмуниципальные соревнования «Огненная дуга»</w:t>
            </w:r>
          </w:p>
        </w:tc>
        <w:tc>
          <w:tcPr>
            <w:tcW w:w="1666" w:type="dxa"/>
            <w:shd w:val="clear" w:color="auto" w:fill="auto"/>
          </w:tcPr>
          <w:p w:rsidR="000632C8" w:rsidRPr="009910F1" w:rsidRDefault="000632C8" w:rsidP="0044457F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25.05.202</w:t>
            </w:r>
            <w:r w:rsidR="004445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632C8" w:rsidRPr="009910F1" w:rsidTr="009D3DDA">
        <w:trPr>
          <w:jc w:val="center"/>
        </w:trPr>
        <w:tc>
          <w:tcPr>
            <w:tcW w:w="8849" w:type="dxa"/>
            <w:shd w:val="clear" w:color="auto" w:fill="auto"/>
          </w:tcPr>
          <w:p w:rsidR="000632C8" w:rsidRPr="009910F1" w:rsidRDefault="000632C8" w:rsidP="009D3DD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бесед о здоровом образе жизни, по профилактике употребления ПАВ и вредных привычек</w:t>
            </w:r>
          </w:p>
        </w:tc>
        <w:tc>
          <w:tcPr>
            <w:tcW w:w="1666" w:type="dxa"/>
            <w:shd w:val="clear" w:color="auto" w:fill="auto"/>
          </w:tcPr>
          <w:p w:rsidR="000632C8" w:rsidRPr="009910F1" w:rsidRDefault="000632C8" w:rsidP="009D3DD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11.05.- 25.05.</w:t>
            </w:r>
          </w:p>
        </w:tc>
      </w:tr>
      <w:tr w:rsidR="000632C8" w:rsidRPr="009910F1" w:rsidTr="009D3DDA">
        <w:trPr>
          <w:jc w:val="center"/>
        </w:trPr>
        <w:tc>
          <w:tcPr>
            <w:tcW w:w="8849" w:type="dxa"/>
            <w:shd w:val="clear" w:color="auto" w:fill="auto"/>
          </w:tcPr>
          <w:p w:rsidR="000632C8" w:rsidRPr="009910F1" w:rsidRDefault="000632C8" w:rsidP="009D3DD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Демонстрация видеоролика «Я за здоровый образ жизни»</w:t>
            </w:r>
          </w:p>
        </w:tc>
        <w:tc>
          <w:tcPr>
            <w:tcW w:w="1666" w:type="dxa"/>
            <w:shd w:val="clear" w:color="auto" w:fill="auto"/>
          </w:tcPr>
          <w:p w:rsidR="000632C8" w:rsidRPr="009910F1" w:rsidRDefault="000632C8" w:rsidP="0044457F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25.05.202</w:t>
            </w:r>
            <w:r w:rsidR="004445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632C8" w:rsidRPr="009910F1" w:rsidTr="009D3DDA">
        <w:trPr>
          <w:jc w:val="center"/>
        </w:trPr>
        <w:tc>
          <w:tcPr>
            <w:tcW w:w="8849" w:type="dxa"/>
            <w:shd w:val="clear" w:color="auto" w:fill="auto"/>
          </w:tcPr>
          <w:p w:rsidR="000632C8" w:rsidRPr="009910F1" w:rsidRDefault="000632C8" w:rsidP="009D3DD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Оформление информационных стендов по ПАВ</w:t>
            </w:r>
          </w:p>
        </w:tc>
        <w:tc>
          <w:tcPr>
            <w:tcW w:w="1666" w:type="dxa"/>
            <w:shd w:val="clear" w:color="auto" w:fill="auto"/>
          </w:tcPr>
          <w:p w:rsidR="000632C8" w:rsidRPr="009910F1" w:rsidRDefault="000632C8" w:rsidP="009D3DD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11.05.- 29.06.</w:t>
            </w:r>
          </w:p>
        </w:tc>
      </w:tr>
      <w:tr w:rsidR="000632C8" w:rsidRPr="009910F1" w:rsidTr="009D3DDA">
        <w:trPr>
          <w:jc w:val="center"/>
        </w:trPr>
        <w:tc>
          <w:tcPr>
            <w:tcW w:w="8849" w:type="dxa"/>
            <w:shd w:val="clear" w:color="auto" w:fill="auto"/>
          </w:tcPr>
          <w:p w:rsidR="000632C8" w:rsidRPr="009910F1" w:rsidRDefault="000632C8" w:rsidP="009D3DD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и проведение летней оздоровительной кампании, для детей и подростков, находящихся в группе риска и СОП</w:t>
            </w:r>
          </w:p>
        </w:tc>
        <w:tc>
          <w:tcPr>
            <w:tcW w:w="1666" w:type="dxa"/>
            <w:shd w:val="clear" w:color="auto" w:fill="auto"/>
          </w:tcPr>
          <w:p w:rsidR="000632C8" w:rsidRPr="009910F1" w:rsidRDefault="000632C8" w:rsidP="009D3DD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1-21 июня-</w:t>
            </w:r>
          </w:p>
        </w:tc>
      </w:tr>
      <w:tr w:rsidR="000632C8" w:rsidRPr="009910F1" w:rsidTr="009D3DDA">
        <w:trPr>
          <w:jc w:val="center"/>
        </w:trPr>
        <w:tc>
          <w:tcPr>
            <w:tcW w:w="8849" w:type="dxa"/>
            <w:shd w:val="clear" w:color="auto" w:fill="auto"/>
          </w:tcPr>
          <w:p w:rsidR="000632C8" w:rsidRPr="009910F1" w:rsidRDefault="000632C8" w:rsidP="009D3DD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Районные соревнования «Безопасное колесо»</w:t>
            </w:r>
          </w:p>
        </w:tc>
        <w:tc>
          <w:tcPr>
            <w:tcW w:w="1666" w:type="dxa"/>
            <w:shd w:val="clear" w:color="auto" w:fill="auto"/>
          </w:tcPr>
          <w:p w:rsidR="000632C8" w:rsidRPr="009910F1" w:rsidRDefault="000632C8" w:rsidP="0044457F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17.06.202</w:t>
            </w:r>
            <w:r w:rsidR="004445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632C8" w:rsidRPr="009910F1" w:rsidTr="009D3DDA">
        <w:trPr>
          <w:jc w:val="center"/>
        </w:trPr>
        <w:tc>
          <w:tcPr>
            <w:tcW w:w="8849" w:type="dxa"/>
            <w:shd w:val="clear" w:color="auto" w:fill="auto"/>
          </w:tcPr>
          <w:p w:rsidR="000632C8" w:rsidRPr="009910F1" w:rsidRDefault="000632C8" w:rsidP="009D3DD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Конкурс рисунков «Дети за здоровый образ жизни»</w:t>
            </w:r>
          </w:p>
        </w:tc>
        <w:tc>
          <w:tcPr>
            <w:tcW w:w="1666" w:type="dxa"/>
            <w:shd w:val="clear" w:color="auto" w:fill="auto"/>
          </w:tcPr>
          <w:p w:rsidR="000632C8" w:rsidRPr="009910F1" w:rsidRDefault="000632C8" w:rsidP="0044457F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20.06.202</w:t>
            </w:r>
            <w:r w:rsidR="004445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632C8" w:rsidRPr="009910F1" w:rsidTr="009D3DDA">
        <w:trPr>
          <w:jc w:val="center"/>
        </w:trPr>
        <w:tc>
          <w:tcPr>
            <w:tcW w:w="8849" w:type="dxa"/>
            <w:shd w:val="clear" w:color="auto" w:fill="auto"/>
          </w:tcPr>
          <w:p w:rsidR="000632C8" w:rsidRPr="009910F1" w:rsidRDefault="000632C8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педагогов в проведении VIII краевой Спартакиады «Волшебный мяч»"</w:t>
            </w:r>
          </w:p>
        </w:tc>
        <w:tc>
          <w:tcPr>
            <w:tcW w:w="1666" w:type="dxa"/>
            <w:shd w:val="clear" w:color="auto" w:fill="auto"/>
          </w:tcPr>
          <w:p w:rsidR="000632C8" w:rsidRPr="009910F1" w:rsidRDefault="000632C8" w:rsidP="00444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июня 202</w:t>
            </w:r>
            <w:r w:rsidR="00444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632C8" w:rsidRPr="009910F1" w:rsidTr="009D3DDA">
        <w:trPr>
          <w:jc w:val="center"/>
        </w:trPr>
        <w:tc>
          <w:tcPr>
            <w:tcW w:w="8849" w:type="dxa"/>
            <w:shd w:val="clear" w:color="auto" w:fill="auto"/>
          </w:tcPr>
          <w:p w:rsidR="000632C8" w:rsidRPr="009910F1" w:rsidRDefault="000632C8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Съемка детской киностудией «Гайны-фильм» репортажа о  проведении VIII краевой Спартакиады «Волшебный мяч» "</w:t>
            </w:r>
          </w:p>
        </w:tc>
        <w:tc>
          <w:tcPr>
            <w:tcW w:w="1666" w:type="dxa"/>
            <w:shd w:val="clear" w:color="auto" w:fill="auto"/>
          </w:tcPr>
          <w:p w:rsidR="000632C8" w:rsidRPr="009910F1" w:rsidRDefault="000632C8" w:rsidP="00444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июня 202</w:t>
            </w:r>
            <w:r w:rsidR="00444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632C8" w:rsidRPr="009910F1" w:rsidTr="009D3DDA">
        <w:trPr>
          <w:trHeight w:val="461"/>
          <w:jc w:val="center"/>
        </w:trPr>
        <w:tc>
          <w:tcPr>
            <w:tcW w:w="8849" w:type="dxa"/>
            <w:shd w:val="clear" w:color="auto" w:fill="auto"/>
          </w:tcPr>
          <w:p w:rsidR="000632C8" w:rsidRPr="009910F1" w:rsidRDefault="000632C8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бесед «Минутки безопасности»  в отрядах лагеря «СУПЕРдетки» </w:t>
            </w:r>
          </w:p>
        </w:tc>
        <w:tc>
          <w:tcPr>
            <w:tcW w:w="1666" w:type="dxa"/>
            <w:shd w:val="clear" w:color="auto" w:fill="auto"/>
          </w:tcPr>
          <w:p w:rsidR="000632C8" w:rsidRPr="009910F1" w:rsidRDefault="000632C8" w:rsidP="00444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июнь 202</w:t>
            </w:r>
            <w:r w:rsidR="00444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632C8" w:rsidRPr="009910F1" w:rsidTr="009D3DDA">
        <w:trPr>
          <w:jc w:val="center"/>
        </w:trPr>
        <w:tc>
          <w:tcPr>
            <w:tcW w:w="8849" w:type="dxa"/>
            <w:shd w:val="clear" w:color="auto" w:fill="auto"/>
          </w:tcPr>
          <w:p w:rsidR="000632C8" w:rsidRPr="009910F1" w:rsidRDefault="000632C8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Квест-игра "Путешествие в мир безопасности и спорта»</w:t>
            </w:r>
          </w:p>
        </w:tc>
        <w:tc>
          <w:tcPr>
            <w:tcW w:w="1666" w:type="dxa"/>
            <w:shd w:val="clear" w:color="auto" w:fill="auto"/>
          </w:tcPr>
          <w:p w:rsidR="000632C8" w:rsidRPr="009910F1" w:rsidRDefault="000632C8" w:rsidP="00444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июня 202</w:t>
            </w:r>
            <w:r w:rsidR="00444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632C8" w:rsidRPr="009910F1" w:rsidTr="009D3DDA">
        <w:trPr>
          <w:jc w:val="center"/>
        </w:trPr>
        <w:tc>
          <w:tcPr>
            <w:tcW w:w="8849" w:type="dxa"/>
            <w:shd w:val="clear" w:color="auto" w:fill="auto"/>
          </w:tcPr>
          <w:p w:rsidR="000632C8" w:rsidRPr="009910F1" w:rsidRDefault="000632C8" w:rsidP="009D3DD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Демонстрация видеоролика «Я за здоровый образ жизни», «Безопасный интернет» для воспитанников лагеря «СУПЕРдетки»</w:t>
            </w:r>
          </w:p>
        </w:tc>
        <w:tc>
          <w:tcPr>
            <w:tcW w:w="1666" w:type="dxa"/>
            <w:shd w:val="clear" w:color="auto" w:fill="auto"/>
          </w:tcPr>
          <w:p w:rsidR="000632C8" w:rsidRPr="009910F1" w:rsidRDefault="000632C8" w:rsidP="0044457F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20.06.202</w:t>
            </w:r>
            <w:r w:rsidR="004445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7E20C1" w:rsidRPr="009910F1" w:rsidRDefault="007E20C1" w:rsidP="00D9661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632C8" w:rsidRPr="009910F1" w:rsidRDefault="000632C8" w:rsidP="000632C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по патриотическому воспитанию</w:t>
      </w:r>
    </w:p>
    <w:p w:rsidR="000632C8" w:rsidRPr="009910F1" w:rsidRDefault="000632C8" w:rsidP="000632C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4F4F4"/>
        </w:rPr>
        <w:t xml:space="preserve">  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Роль дополнительного образования в воспитании патриотизма и гражданственности обучающихся в небольшом поселке на примере деятельности ДШИ «</w:t>
      </w:r>
      <w:proofErr w:type="gramStart"/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Гармония»  имеет</w:t>
      </w:r>
      <w:proofErr w:type="gramEnd"/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большое значение.  Основной путь формирования и развития творческих способностей детей - включение их в активную творческую деятельность. Над формированием патриотической позиции обучающихся учреждение дополнительного образования работает во взаимодействии с общеобразовательными организациями района.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Основной целью данных мероприятий в ДШИ  является воспитание чувства гражданственности и патриотизма на основе знаний о своих родных местах, сохранение и развитие коми-пермяцкого языка.</w:t>
      </w:r>
    </w:p>
    <w:p w:rsidR="000632C8" w:rsidRPr="009910F1" w:rsidRDefault="000632C8" w:rsidP="000632C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 рамках декад Коми-пермяцкого языка были проведены: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40"/>
      </w:tblGrid>
      <w:tr w:rsidR="000632C8" w:rsidRPr="009910F1" w:rsidTr="009D3DDA">
        <w:tc>
          <w:tcPr>
            <w:tcW w:w="567" w:type="dxa"/>
          </w:tcPr>
          <w:p w:rsidR="000632C8" w:rsidRPr="009910F1" w:rsidRDefault="000632C8" w:rsidP="009D3D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9640" w:type="dxa"/>
          </w:tcPr>
          <w:p w:rsidR="000632C8" w:rsidRPr="009910F1" w:rsidRDefault="000632C8" w:rsidP="009D3D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</w:tr>
      <w:tr w:rsidR="000632C8" w:rsidRPr="009910F1" w:rsidTr="009D3DDA">
        <w:tc>
          <w:tcPr>
            <w:tcW w:w="567" w:type="dxa"/>
          </w:tcPr>
          <w:p w:rsidR="000632C8" w:rsidRPr="009910F1" w:rsidRDefault="000632C8" w:rsidP="009D3D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40" w:type="dxa"/>
          </w:tcPr>
          <w:p w:rsidR="000632C8" w:rsidRPr="009910F1" w:rsidRDefault="000632C8" w:rsidP="009D3D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Онлайн-выставка семейного творчества " По страницам Коми -пермяцких сказок</w:t>
            </w:r>
          </w:p>
        </w:tc>
      </w:tr>
      <w:tr w:rsidR="000632C8" w:rsidRPr="009910F1" w:rsidTr="009D3DDA">
        <w:tc>
          <w:tcPr>
            <w:tcW w:w="567" w:type="dxa"/>
          </w:tcPr>
          <w:p w:rsidR="000632C8" w:rsidRPr="009910F1" w:rsidRDefault="000632C8" w:rsidP="009D3D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40" w:type="dxa"/>
          </w:tcPr>
          <w:p w:rsidR="000632C8" w:rsidRPr="009910F1" w:rsidRDefault="000632C8" w:rsidP="009D3D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Фольклорное развлечение для детей "В Коми крае мы живём!"</w:t>
            </w:r>
          </w:p>
        </w:tc>
      </w:tr>
      <w:tr w:rsidR="000632C8" w:rsidRPr="009910F1" w:rsidTr="009D3DDA">
        <w:tc>
          <w:tcPr>
            <w:tcW w:w="567" w:type="dxa"/>
          </w:tcPr>
          <w:p w:rsidR="000632C8" w:rsidRPr="009910F1" w:rsidRDefault="000632C8" w:rsidP="009D3D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640" w:type="dxa"/>
          </w:tcPr>
          <w:p w:rsidR="000632C8" w:rsidRPr="009910F1" w:rsidRDefault="000632C8" w:rsidP="009D3D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 - класс для детей по лепке из соленого теста "Игрушки - подвески с коми - орнаментом"</w:t>
            </w:r>
          </w:p>
        </w:tc>
      </w:tr>
      <w:tr w:rsidR="000632C8" w:rsidRPr="009910F1" w:rsidTr="009D3DDA">
        <w:tc>
          <w:tcPr>
            <w:tcW w:w="567" w:type="dxa"/>
          </w:tcPr>
          <w:p w:rsidR="000632C8" w:rsidRPr="009910F1" w:rsidRDefault="000632C8" w:rsidP="009D3D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40" w:type="dxa"/>
          </w:tcPr>
          <w:p w:rsidR="000632C8" w:rsidRPr="009910F1" w:rsidRDefault="000632C8" w:rsidP="009D3D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 - класс для педагогов "Коми - пермяцкая куколка"</w:t>
            </w:r>
          </w:p>
        </w:tc>
      </w:tr>
      <w:tr w:rsidR="000632C8" w:rsidRPr="009910F1" w:rsidTr="009D3DDA">
        <w:tc>
          <w:tcPr>
            <w:tcW w:w="567" w:type="dxa"/>
          </w:tcPr>
          <w:p w:rsidR="000632C8" w:rsidRPr="009910F1" w:rsidRDefault="000632C8" w:rsidP="009D3D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640" w:type="dxa"/>
          </w:tcPr>
          <w:p w:rsidR="000632C8" w:rsidRPr="009910F1" w:rsidRDefault="000632C8" w:rsidP="009D3D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Акция "Книжная закладка с коми - пермяцким - узором"</w:t>
            </w:r>
          </w:p>
        </w:tc>
      </w:tr>
      <w:tr w:rsidR="000632C8" w:rsidRPr="009910F1" w:rsidTr="009D3DDA">
        <w:tc>
          <w:tcPr>
            <w:tcW w:w="567" w:type="dxa"/>
          </w:tcPr>
          <w:p w:rsidR="000632C8" w:rsidRPr="009910F1" w:rsidRDefault="000632C8" w:rsidP="009D3D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640" w:type="dxa"/>
          </w:tcPr>
          <w:p w:rsidR="000632C8" w:rsidRPr="009910F1" w:rsidRDefault="000632C8" w:rsidP="009D3D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игра-лото «Учим коми-пермяцкий язык играя» с обучающимися разных классов</w:t>
            </w:r>
          </w:p>
        </w:tc>
      </w:tr>
      <w:tr w:rsidR="000632C8" w:rsidRPr="009910F1" w:rsidTr="009D3DDA">
        <w:tc>
          <w:tcPr>
            <w:tcW w:w="567" w:type="dxa"/>
          </w:tcPr>
          <w:p w:rsidR="000632C8" w:rsidRPr="009910F1" w:rsidRDefault="000632C8" w:rsidP="009D3D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640" w:type="dxa"/>
          </w:tcPr>
          <w:p w:rsidR="000632C8" w:rsidRPr="009910F1" w:rsidRDefault="000632C8" w:rsidP="009D3D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Конкурсная программа «Богатырские забавы»</w:t>
            </w:r>
          </w:p>
        </w:tc>
      </w:tr>
      <w:tr w:rsidR="000632C8" w:rsidRPr="009910F1" w:rsidTr="009D3DDA">
        <w:tc>
          <w:tcPr>
            <w:tcW w:w="567" w:type="dxa"/>
          </w:tcPr>
          <w:p w:rsidR="000632C8" w:rsidRPr="009910F1" w:rsidRDefault="000632C8" w:rsidP="009D3D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40" w:type="dxa"/>
          </w:tcPr>
          <w:p w:rsidR="000632C8" w:rsidRPr="009910F1" w:rsidRDefault="000632C8" w:rsidP="009D3D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в план образовательной деятельности занятий по теме «Рисуем коми-пермяцкий орнамент»</w:t>
            </w:r>
          </w:p>
        </w:tc>
      </w:tr>
      <w:tr w:rsidR="000632C8" w:rsidRPr="009910F1" w:rsidTr="009D3DDA">
        <w:tc>
          <w:tcPr>
            <w:tcW w:w="567" w:type="dxa"/>
          </w:tcPr>
          <w:p w:rsidR="000632C8" w:rsidRPr="009910F1" w:rsidRDefault="000632C8" w:rsidP="009D3D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640" w:type="dxa"/>
          </w:tcPr>
          <w:p w:rsidR="000632C8" w:rsidRPr="009910F1" w:rsidRDefault="000632C8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Выпуск комиксов по коми-пермяцкому фольклору учащимися художественного отделения</w:t>
            </w:r>
          </w:p>
        </w:tc>
      </w:tr>
      <w:tr w:rsidR="000632C8" w:rsidRPr="009910F1" w:rsidTr="009D3DDA">
        <w:tc>
          <w:tcPr>
            <w:tcW w:w="567" w:type="dxa"/>
          </w:tcPr>
          <w:p w:rsidR="000632C8" w:rsidRPr="009910F1" w:rsidRDefault="000632C8" w:rsidP="009D3D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40" w:type="dxa"/>
          </w:tcPr>
          <w:p w:rsidR="000632C8" w:rsidRPr="009910F1" w:rsidRDefault="000632C8" w:rsidP="009D3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книжной выставки в ДШИ «Поэты Пармы» совместно с ЦБС Гайнского округа </w:t>
            </w:r>
          </w:p>
        </w:tc>
      </w:tr>
    </w:tbl>
    <w:p w:rsidR="000632C8" w:rsidRPr="009910F1" w:rsidRDefault="000632C8" w:rsidP="000632C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-  17 февраля отмечался языковой праздник-День Коми-пермяцкого языка. В ДШИ «Гармония» прошлат декада коми-пермяцкого языка, приуроченная этой дате. </w:t>
      </w:r>
      <w:r w:rsidRPr="009910F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О.И.Мухамедова оформила онлайн-выставку семейного творчества " По страницам Коми -пермяцких сказок», провела фольклорное 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развлечение для детей "В Коми крае мы живём!</w:t>
      </w:r>
      <w:proofErr w:type="gramStart"/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 ,</w:t>
      </w:r>
      <w:proofErr w:type="gramEnd"/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мастер-классы «Игрушки - подвески с коми - орнаментом" и "Коми - пермяцкая куколка". На занятиях Ольги Ивановны детишки создали красочные книжные закладки с коми - пермяцким – узором. Мальчишки и девчонки в Центре развития познавательно провели время на игровой программе «Богатырские забавы</w:t>
      </w:r>
      <w:proofErr w:type="gramStart"/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,Наталья</w:t>
      </w:r>
      <w:proofErr w:type="gramEnd"/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Ивановна Исаева ознакомила их с разнообразными народными забавами и играми. Надежда Николаевна Ельцова с учащимися художественного отделения готовят выпуск комиксов по коми-пермяцкому фольклору учащимися художественного </w:t>
      </w:r>
      <w:proofErr w:type="gramStart"/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отделения ,а</w:t>
      </w:r>
      <w:proofErr w:type="gramEnd"/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также ею оформлена книжная выставки «Поэты Пармы» совместно с библиотекой. Ольга Олеговна Калашникова и Наталья Ивановна Исаева провели познавательную игру «Учим коми-пермяцкий язык играя» с учащимися Центра развития. А кроме того с воспитанниками детсада «Солнышко» и обучающимися 2 класса МБОУ "Гайнская СОШ" была проведена конкурсно -познавательная игра "Путешествие по Коми-Пермяцкому краю"</w:t>
      </w:r>
    </w:p>
    <w:p w:rsidR="000632C8" w:rsidRPr="009910F1" w:rsidRDefault="000632C8" w:rsidP="000632C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-20 апреля прошел мастер - класс «Пасхальное яйцо» для детей  из детского сада "Солнышко". </w:t>
      </w:r>
      <w:proofErr w:type="gramStart"/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Педагоги  рассказали</w:t>
      </w:r>
      <w:proofErr w:type="gramEnd"/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 виды крашеных яиц,а затем малыши с большим интересом украсили свои пасхальные яички, на которых красовался гордый, желтенький петушок и были очень рады, что смогли сделать своими руками необычно украшенный подарок к семейному празднику Светлой Пасхи</w:t>
      </w:r>
    </w:p>
    <w:p w:rsidR="000632C8" w:rsidRPr="009910F1" w:rsidRDefault="000632C8" w:rsidP="000632C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мастер-классе </w:t>
      </w:r>
      <w:proofErr w:type="spellStart"/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Булатовой</w:t>
      </w:r>
      <w:proofErr w:type="spellEnd"/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О.М. обучающиеся 9-10 класса учились вальсировать. Педагог показала основные элементы вальса, которые обучающиеся с легкостью повторяли. Вальс Победы и вальс выпускников в недалёком будущем будет исполнен учащимися.</w:t>
      </w:r>
    </w:p>
    <w:p w:rsidR="000632C8" w:rsidRPr="009910F1" w:rsidRDefault="000632C8" w:rsidP="000632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-21 апреля –</w:t>
      </w:r>
      <w:proofErr w:type="gramStart"/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игровая  развлекательная</w:t>
      </w:r>
      <w:proofErr w:type="gramEnd"/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программа «Светлая Пасха!" Во время которой дети много узнали о празднике и его традициях. С большим удовольствием они поучаствовали в различных пасхальных играх и конкурсах: "Бег с яйцом в ложке», «Где яйцо варится?», «Раскрути яйцо», "Сбей приз", "Волчок", "Веселые покатушки" и др.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 апреля- «Пасхальное мероприятие» для учеников 2 </w:t>
      </w:r>
      <w:proofErr w:type="gramStart"/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класса  МБОУ</w:t>
      </w:r>
      <w:proofErr w:type="gramEnd"/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«Гайнская СОШ».Детей познакомили с празднованием Пасхи,проводились разнообразные пасхальные игры.</w:t>
      </w:r>
    </w:p>
    <w:p w:rsidR="000632C8" w:rsidRPr="009910F1" w:rsidRDefault="00D9661F" w:rsidP="000632C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летней оздоровите</w:t>
      </w:r>
      <w:r w:rsidR="000632C8"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льной работы</w:t>
      </w:r>
    </w:p>
    <w:p w:rsidR="000632C8" w:rsidRPr="009910F1" w:rsidRDefault="000632C8" w:rsidP="00B2309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 оздоровительных лагерей одна из интереснейших и важнейших форм работы со школьниками в летний период. Лагерь выполняет очень важную миссию оздоровления и воспитания детей. Организация содержательного досуга детей в каникулярное время- один из важных аспектов образовательной деятельности Центра развития ДШИ «Гармония». С 1 по 21 июня был организован  лагерь с дневным пребыванием художественно-эстетической направленности «СУПЕРдетки»</w:t>
      </w:r>
      <w:r w:rsidR="00F95044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. Начальник лагеря- Н.В.Демина.Воспитатели-Н.И.Исаева, О.И.Мухамедова, О.О.Калашникова.</w:t>
      </w:r>
      <w:r w:rsidR="00F95044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Программа лагеря была очень насыщенной-конкурсы, интеллектуальные и развлекательные игры, костюмированные вечеринки!</w:t>
      </w:r>
    </w:p>
    <w:p w:rsidR="000632C8" w:rsidRPr="009910F1" w:rsidRDefault="000632C8" w:rsidP="000632C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Создать благоприятные условия для укрепления здоровья и организации досуга, учащихся во время оздоровительного сезона.</w:t>
      </w:r>
    </w:p>
    <w:p w:rsidR="000632C8" w:rsidRPr="009910F1" w:rsidRDefault="000632C8" w:rsidP="000632C8">
      <w:pPr>
        <w:pStyle w:val="a3"/>
        <w:rPr>
          <w:color w:val="000000" w:themeColor="text1"/>
          <w:sz w:val="24"/>
          <w:szCs w:val="24"/>
        </w:rPr>
      </w:pPr>
    </w:p>
    <w:p w:rsidR="000632C8" w:rsidRPr="009910F1" w:rsidRDefault="000632C8" w:rsidP="000632C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Всего в лагере функционирова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ло</w:t>
      </w:r>
      <w:r w:rsidRPr="009910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3 отряда.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10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Между отрядами п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роводились</w:t>
      </w:r>
      <w:r w:rsidRPr="009910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соревнования по таким показателям, как активность, творчество, трудолюбие, чистота и порядок в отрядах и лагере, что отража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лось</w:t>
      </w:r>
      <w:r w:rsidRPr="009910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лагерном уголке</w:t>
      </w:r>
    </w:p>
    <w:p w:rsidR="009D3DDA" w:rsidRPr="009910F1" w:rsidRDefault="00773802" w:rsidP="009D3D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С РОДИТЕЛЯМИ</w:t>
      </w:r>
    </w:p>
    <w:p w:rsidR="009D3DDA" w:rsidRPr="009910F1" w:rsidRDefault="009D3DDA" w:rsidP="009D3D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 Школа искусств всегда активно сотрудничает с родителями своих учащихся.     Перед преподавателями ДШИ  стоят задачи не только должным образом обучать, воспитывать и развивать детей, но и вооружить соответствующими педагогическими знаниями родителей. В работе с родителями предполагается тесное </w:t>
      </w:r>
      <w:proofErr w:type="gramStart"/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сотрудничество,это</w:t>
      </w:r>
      <w:proofErr w:type="gramEnd"/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совместная развивающая деятельность взрослых и детей с проникновением в духовный мир друг друга, совместным восприятием, проживанием хода и результатов этой деятельности.</w:t>
      </w:r>
    </w:p>
    <w:p w:rsidR="009D3DDA" w:rsidRPr="009910F1" w:rsidRDefault="009D3DDA" w:rsidP="009D3D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Общение педагогов с родителямиучеников всегда было и остаётся актуальным вопросом для нашего учреждения. Один из аспектов этого вопроса – поиск действенных путей сотрудничества, необходимых как педагогам, так и родителям. Сложилась система эффективной работы с родителями в условиях школы искусств, в которой отлеживаются следующие цели:</w:t>
      </w:r>
    </w:p>
    <w:p w:rsidR="009D3DDA" w:rsidRPr="009910F1" w:rsidRDefault="009D3DDA" w:rsidP="009D3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</w:t>
      </w:r>
      <w:r w:rsidRPr="009910F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просветительская - </w:t>
      </w: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необходимо научить родителей видеть и понимать изменения, происходящие с детьми.</w:t>
      </w:r>
    </w:p>
    <w:p w:rsidR="009D3DDA" w:rsidRPr="009910F1" w:rsidRDefault="009D3DDA" w:rsidP="009D3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  <w:r w:rsidRPr="009910F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консультативная – </w:t>
      </w: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совместный педагогический поиск методов эффективного воздействия на детей в процессе приобретения ими общественных и учебных навыков.</w:t>
      </w:r>
    </w:p>
    <w:p w:rsidR="009D3DDA" w:rsidRPr="009910F1" w:rsidRDefault="009D3DDA" w:rsidP="009D3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9910F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коммуникативная -</w:t>
      </w: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обогащение родительского коллектива эмоциональными впечатлениями, опытом культуры взаимодействия детей и родителей.</w:t>
      </w:r>
    </w:p>
    <w:p w:rsidR="009D3DDA" w:rsidRPr="009910F1" w:rsidRDefault="009D3DDA" w:rsidP="009D3D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9D3DDA" w:rsidRPr="009910F1" w:rsidRDefault="009D3DDA" w:rsidP="009D3D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сожалению, некоторые из родителей не видят необходимости систематически общаться с преподавателями, вследствие чего обнаруживается проблема неэффективного взаимодействия с семьей ребенка. Отношение родителей к занятиям ребенка в системе дополнительного образования нередко носит парадоксальный характер:</w:t>
      </w:r>
    </w:p>
    <w:p w:rsidR="009D3DDA" w:rsidRPr="009910F1" w:rsidRDefault="009D3DDA" w:rsidP="009D3D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с одной стороны – родители заинтересованы в том, чтобы ребенок занимался «полезным делом»; </w:t>
      </w:r>
    </w:p>
    <w:p w:rsidR="009D3DDA" w:rsidRPr="009910F1" w:rsidRDefault="009D3DDA" w:rsidP="009D3D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с другой стороны, значительная часть родителей проявляет крайне «потребительское отношение» к занятиям и педагогу. Сложным является и понимание родителями содержания деятельности детского объединения, его значения в развитии ребенка – к занятиям относятся как чему-то несерьезному, либо сразу рассматривают их как начальную профессиональную подготовку. </w:t>
      </w: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Поэтому преподавательский состав школы использует те методы и приёмы, которые наиболее приемлемы для работы с родителями.</w:t>
      </w:r>
    </w:p>
    <w:p w:rsidR="009D3DDA" w:rsidRPr="009910F1" w:rsidRDefault="009D3DDA" w:rsidP="009D3DD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Методы работы с родителями:</w:t>
      </w:r>
    </w:p>
    <w:p w:rsidR="009D3DDA" w:rsidRPr="009910F1" w:rsidRDefault="009D3DDA" w:rsidP="009D3DD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-информирование (издание буклетов, публикация в газете «Шаги в искусстве», информация в социальных сетях в группах Центра развития, ДШИ, группах преподавателей)</w:t>
      </w:r>
    </w:p>
    <w:p w:rsidR="009D3DDA" w:rsidRPr="009910F1" w:rsidRDefault="009D3DDA" w:rsidP="009D3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-совместная деятельность</w:t>
      </w:r>
    </w:p>
    <w:p w:rsidR="009D3DDA" w:rsidRPr="009910F1" w:rsidRDefault="009D3DDA" w:rsidP="009D3DD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Эффективные формы работы с родителями:</w:t>
      </w:r>
    </w:p>
    <w:p w:rsidR="009D3DDA" w:rsidRPr="009910F1" w:rsidRDefault="009D3DDA" w:rsidP="009D3DD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Целесообразно сочетание коллективных, групповых и индивидуальных   </w:t>
      </w:r>
    </w:p>
    <w:p w:rsidR="009D3DDA" w:rsidRPr="009910F1" w:rsidRDefault="009D3DDA" w:rsidP="009D3DD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 взаимодействия.</w:t>
      </w:r>
    </w:p>
    <w:p w:rsidR="009D3DDA" w:rsidRPr="009910F1" w:rsidRDefault="009D3DDA" w:rsidP="009D3D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Наиболее распространённые </w:t>
      </w:r>
      <w:r w:rsidRPr="009910F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коллективные формы</w:t>
      </w: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9D3DDA" w:rsidRPr="009910F1" w:rsidRDefault="009D3DDA" w:rsidP="009D3D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-родительские собрания;</w:t>
      </w:r>
    </w:p>
    <w:p w:rsidR="009D3DDA" w:rsidRPr="009910F1" w:rsidRDefault="009D3DDA" w:rsidP="009D3D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-дни отрытых дверей;</w:t>
      </w:r>
    </w:p>
    <w:p w:rsidR="009D3DDA" w:rsidRPr="009910F1" w:rsidRDefault="009D3DDA" w:rsidP="009D3D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-мероприятия совместно с детьми и родителями</w:t>
      </w:r>
    </w:p>
    <w:p w:rsidR="009D3DDA" w:rsidRPr="009910F1" w:rsidRDefault="009D3DDA" w:rsidP="009D3D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Индивидуальные формы: </w:t>
      </w:r>
    </w:p>
    <w:p w:rsidR="009D3DDA" w:rsidRPr="009910F1" w:rsidRDefault="009D3DDA" w:rsidP="009D3D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-беседа;</w:t>
      </w:r>
    </w:p>
    <w:p w:rsidR="009D3DDA" w:rsidRPr="009910F1" w:rsidRDefault="009D3DDA" w:rsidP="009D3D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-консультации;</w:t>
      </w:r>
    </w:p>
    <w:p w:rsidR="009D3DDA" w:rsidRPr="009910F1" w:rsidRDefault="009D3DDA" w:rsidP="009D3D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-выполнение индивидуальных поручений</w:t>
      </w:r>
    </w:p>
    <w:p w:rsidR="009D3DDA" w:rsidRPr="009910F1" w:rsidRDefault="009D3DDA" w:rsidP="009D3D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D3DDA" w:rsidRPr="009910F1" w:rsidRDefault="009D3DDA" w:rsidP="009D3D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Детской школе искусств выстроена система взаимодействия с родителями: проведение общих родительских собраний, концертов, открытых занятий, мастер-классов, индивидуальных консультаций педагогов, а также различных досуговых мероприятий. Все эти мероприятия всегда находят большой интерес у родителей</w:t>
      </w:r>
    </w:p>
    <w:p w:rsidR="009D3DDA" w:rsidRPr="009910F1" w:rsidRDefault="009D3DDA" w:rsidP="009D3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   В практике взаимодействия с родителями проводится индивидуальная консультация (беседа).  Эта форма очень эффективная. На индивидуальных беседах родители более открыты, нежели на групповых встречах,могут обсудить возникшие проблемы, внести свои предложения </w:t>
      </w: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        </w:t>
      </w:r>
    </w:p>
    <w:p w:rsidR="009D3DDA" w:rsidRPr="009910F1" w:rsidRDefault="009D3DDA" w:rsidP="009D3DD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На творческих занятиях дети к 23 февраля,8 </w:t>
      </w:r>
      <w:proofErr w:type="gramStart"/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марта,ко</w:t>
      </w:r>
      <w:proofErr w:type="gramEnd"/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Дню матери при помощи педагогов создают для родителей оригинальные подарки. Регулярно оформляются выставки детских работ, они всегда </w:t>
      </w: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пользуются большим вниманием родителей. Все рисунки и поделки яркие, красочные и жизнерадостные, это показатель того, что дети с удовольствием посещают занятия в ДШИ. </w:t>
      </w:r>
    </w:p>
    <w:p w:rsidR="009D3DDA" w:rsidRPr="009910F1" w:rsidRDefault="009D3DDA" w:rsidP="009D3DD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мероприятия с родителями в течении 2022 года:</w:t>
      </w:r>
    </w:p>
    <w:p w:rsidR="009D3DDA" w:rsidRPr="009910F1" w:rsidRDefault="00D9661F" w:rsidP="009D3D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9D3DDA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17 февраля во время </w:t>
      </w:r>
      <w:proofErr w:type="gramStart"/>
      <w:r w:rsidR="009D3DDA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празднования  Дня</w:t>
      </w:r>
      <w:proofErr w:type="gramEnd"/>
      <w:r w:rsidR="009D3DDA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Коми-пермяцкого языка в  ДШИ «Гармония» прошла декада коми-пермяцкого языка, приуроченная этой дате,преподаватель О.И.Мухамедова оформила онлайн-выставку семейного творчества " По страницам Коми -пермяцких сказок» </w:t>
      </w:r>
    </w:p>
    <w:p w:rsidR="009D3DDA" w:rsidRPr="009910F1" w:rsidRDefault="00D9661F" w:rsidP="009D3DD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D3DDA" w:rsidRPr="0099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 апреля</w:t>
      </w:r>
      <w:r w:rsidR="009D3DDA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во всемирный День здоровья была проведена акция "Здоровые дети- здоровое будущее", преподаватели провели с ребятами тематическую беседу, раздали информационные листовки и организовали коллективную зарядку под ритмичную музыку. Листовки дети передали своим родителям для ознакомления </w:t>
      </w:r>
    </w:p>
    <w:p w:rsidR="009D3DDA" w:rsidRPr="009910F1" w:rsidRDefault="00D9661F" w:rsidP="009D3D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9D3DDA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11 марта в музыкальной школе прошло большое массовое мероприятие "Все начинается в семьи</w:t>
      </w:r>
      <w:proofErr w:type="gramStart"/>
      <w:r w:rsidR="009D3DDA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",в</w:t>
      </w:r>
      <w:proofErr w:type="gramEnd"/>
      <w:r w:rsidR="009D3DDA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котором принимали участие дети,родители и преподаватели художественно-музыкальных отделений.Помимо концерта были проведены мастер-классы.Преподаватель О.О.Калашникова провела творческую мастерскую, на которой мальчишки и девчонки своими руками создали плакат-постер "Правила нашего дома", а Н.Н.Ельцова провела мастер-класс для родителей по рисунку. Детской киностудией «Гайны-фильм» был создан видеоролик по итогам </w:t>
      </w:r>
      <w:proofErr w:type="gramStart"/>
      <w:r w:rsidR="009D3DDA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мероприятия,который</w:t>
      </w:r>
      <w:proofErr w:type="gramEnd"/>
      <w:r w:rsidR="009D3DDA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набрал огромное количество просмотров в социальных сетях</w:t>
      </w:r>
    </w:p>
    <w:p w:rsidR="009D3DDA" w:rsidRPr="009910F1" w:rsidRDefault="00D9661F" w:rsidP="009D3D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9D3DDA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марте </w:t>
      </w:r>
      <w:proofErr w:type="gramStart"/>
      <w:r w:rsidR="009D3DDA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 рамках</w:t>
      </w:r>
      <w:proofErr w:type="gramEnd"/>
      <w:r w:rsidR="009D3DDA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проведения независимой оценки качества условий оказания услуг организациями культуры Гайнского района родителям было предложено онлайн-анкетирование ,все родители высоко оценили качество предоставляемых услуг нашей школой</w:t>
      </w:r>
    </w:p>
    <w:p w:rsidR="009D3DDA" w:rsidRPr="009910F1" w:rsidRDefault="00D9661F" w:rsidP="009D3D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9D3DDA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11 октября в музыкальной школе был открыт виртуальный концертный </w:t>
      </w:r>
      <w:proofErr w:type="gramStart"/>
      <w:r w:rsidR="009D3DDA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зал .На</w:t>
      </w:r>
      <w:proofErr w:type="gramEnd"/>
      <w:r w:rsidR="009D3DDA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открытии присутствовали глава Гайнского округа Е.Г.Шалгинских ,директор школы искусств Д.Г.Олехова, учащиеся и родители. Был организован небольшой концерт, выступили учащиеся фортепианного отделения, танцевальные номера показала преподаватель О.М.Булатова со своими учениками. А затем все присутствующие посмотрели прямую трансляцию концерта государственного симфонического оркестра "Новая Россия"</w:t>
      </w:r>
      <w:r w:rsidR="009D3DDA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В дальнейшем в виртуальном зале неоднократно демонстрировались концерты академической музыки для учащихся и родителей,что способствует формированию эстетического вкуса школьников и их родителей,приобщению их к культурному музыкальному наследию.</w:t>
      </w:r>
    </w:p>
    <w:p w:rsidR="009D3DDA" w:rsidRPr="009910F1" w:rsidRDefault="009D3DDA" w:rsidP="009D3D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D9661F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Только благодаря неравнодушию и активному участию родителей школа искусств смогла пройти конкурсный отбор в проекте инициативного бюджетирования "Ремонт здания детской музыкальной школы "Гармония</w:t>
      </w:r>
      <w:proofErr w:type="gramStart"/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",и</w:t>
      </w:r>
      <w:proofErr w:type="gramEnd"/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запланированный ремонт был осуществлен!</w:t>
      </w:r>
    </w:p>
    <w:p w:rsidR="009D3DDA" w:rsidRPr="009910F1" w:rsidRDefault="00D9661F" w:rsidP="009D3D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9D3DDA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Традиционно в начале года прошел день открытых </w:t>
      </w:r>
      <w:proofErr w:type="gramStart"/>
      <w:r w:rsidR="009D3DDA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дверей,в</w:t>
      </w:r>
      <w:proofErr w:type="gramEnd"/>
      <w:r w:rsidR="009D3DDA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котором принимали участие дети с родителями и преподаватели.Были даны устные рекомендации родителям по выбору направлений для детей,</w:t>
      </w:r>
    </w:p>
    <w:p w:rsidR="009D3DDA" w:rsidRPr="009910F1" w:rsidRDefault="00D9661F" w:rsidP="009D3D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9D3DDA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13 октября в Центре развития прошло мероприятие "Бабушки и внуки не знают скуки" для учащихся Гайнской начальной школы и их бабушек .Преподаватели О.М.Булатова, О.О.Калашникова и Н.И.Исаева провели для гостей разнообразные мастер-классы, было интересно и очень душевно!</w:t>
      </w:r>
      <w:r w:rsidR="009D3DDA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Подобные мероприятия не только организуют совместный досуг бабушек и внуков ,но формируют у детей ценностное отношение к людям старшего поколения, активизируют интереса детей к семейным ценностям.</w:t>
      </w:r>
    </w:p>
    <w:p w:rsidR="009D3DDA" w:rsidRPr="009910F1" w:rsidRDefault="009D3DDA" w:rsidP="009D3DD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</w:rPr>
      </w:pPr>
      <w:r w:rsidRPr="009910F1">
        <w:rPr>
          <w:color w:val="000000" w:themeColor="text1"/>
          <w:shd w:val="clear" w:color="auto" w:fill="FFFFFF"/>
        </w:rPr>
        <w:t xml:space="preserve">В течении года в </w:t>
      </w:r>
      <w:proofErr w:type="gramStart"/>
      <w:r w:rsidRPr="009910F1">
        <w:rPr>
          <w:color w:val="000000" w:themeColor="text1"/>
          <w:shd w:val="clear" w:color="auto" w:fill="FFFFFF"/>
        </w:rPr>
        <w:t>ДШИ  проводились</w:t>
      </w:r>
      <w:proofErr w:type="gramEnd"/>
      <w:r w:rsidRPr="009910F1">
        <w:rPr>
          <w:color w:val="000000" w:themeColor="text1"/>
          <w:shd w:val="clear" w:color="auto" w:fill="FFFFFF"/>
        </w:rPr>
        <w:t xml:space="preserve"> разнообразные концерты,на которых приглашались родители,братья и сестры учащихся школы.Родители всегда являются зрителями всех концертов в Культурно-методическом центре во время выступления учащихся нашей школы</w:t>
      </w:r>
      <w:r w:rsidRPr="009910F1">
        <w:rPr>
          <w:rStyle w:val="c3"/>
          <w:color w:val="000000" w:themeColor="text1"/>
        </w:rPr>
        <w:t xml:space="preserve">Возможность </w:t>
      </w:r>
      <w:r w:rsidRPr="009910F1">
        <w:rPr>
          <w:rStyle w:val="c3"/>
          <w:color w:val="000000" w:themeColor="text1"/>
        </w:rPr>
        <w:lastRenderedPageBreak/>
        <w:t>выступить в публичном концерте – мощная мотивация, побуждение к действию ученика, удовлетворение потребности ребенка в признании, ощущение практической ценности и пользы своего творчества. Привлечение родителей к творчеству детей в качестве слушателей способствует развитию отношений партнерства и сотрудничества педагога, родителя и ребенка</w:t>
      </w:r>
    </w:p>
    <w:p w:rsidR="009D3DDA" w:rsidRPr="009910F1" w:rsidRDefault="009D3DDA" w:rsidP="009D3D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D3DDA" w:rsidRPr="009910F1" w:rsidRDefault="009D3DDA" w:rsidP="009D3DD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Большая просветительская работа ведется преподавателями в социальных сетях. В социальной сети «В контакте» действуют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группы «ДШИ «Гармония», «Центр развития», в которых   дети и родители получают информацию о проводящихся в школе мероприятиях, акциях, комментируют и обсуждают все мероприятия, социально значимые дела в школе. Добавляют и просматривают фотографии с мероприятий, проведенных в школе. Также созданы группы «ДПИ», «Мастерская чудес», «Радуга творчества</w:t>
      </w:r>
      <w:proofErr w:type="gramStart"/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,</w:t>
      </w:r>
      <w:proofErr w:type="gramEnd"/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«Детская киностудия», «Отделение ДПИ»  которые ведут сами преподаватели этих отделений. Здесь дается узконаправленная информация для детей и родителей, публикуются фотографии с занятий, с выставок, благодаря чему родители всегда в курсе того-чем дети занимаются в школе искусств. Постоянно публикуются различные памятки для родителей-по безопасности, по пропаганде здорового образа жизни и т.п.Методист также регулярно публикует все новости школы в группе «Моя Родина Гайны», с которыми имеют возможность ознакомиться не только все жители Гайнского района, но и те, кто на данный момент выехал из района, но все равно интересуется событиями на малой Родине</w:t>
      </w:r>
      <w:r w:rsidR="00D9661F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.В течении года издается газета «Шаги в искусстве»(ответственный Н.Н.Ельцова),в которой для детей и родителей публикуются все новости школы .</w:t>
      </w:r>
    </w:p>
    <w:p w:rsidR="000632C8" w:rsidRPr="009910F1" w:rsidRDefault="00D9661F" w:rsidP="00F9504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9D3DDA" w:rsidRPr="0099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Участие родителей в воспитательном процессе ДШИ «Гармония» делает его радостным, интересным, запоминающимся для детей, пробуждает их души, развивает заложенные природой творческие способности. С другой стороны, совместная работа помогает родителям приобрести уверенность, увидеть свои воспитательные возможности и почувствовать ответственность за своих детей. Воспитание прекрасным основывается на положительных эмоциях. Мир прекрасного для ребенка начинается в семье. Тонкость ощущение человека, эмоциональная восприимчивость, впечатлительность, чуткость, сопереживание, проникающее в духовный мир другого человека – все это постигается, прежде всего, в семье.</w:t>
      </w:r>
    </w:p>
    <w:p w:rsidR="00473B5D" w:rsidRPr="009910F1" w:rsidRDefault="00473B5D" w:rsidP="00473B5D">
      <w:pPr>
        <w:pStyle w:val="a6"/>
        <w:numPr>
          <w:ilvl w:val="0"/>
          <w:numId w:val="2"/>
        </w:numPr>
        <w:jc w:val="both"/>
        <w:rPr>
          <w:b/>
          <w:color w:val="000000" w:themeColor="text1"/>
          <w:sz w:val="24"/>
          <w:szCs w:val="24"/>
          <w:u w:val="single"/>
        </w:rPr>
      </w:pPr>
      <w:r w:rsidRPr="009910F1">
        <w:rPr>
          <w:b/>
          <w:color w:val="000000" w:themeColor="text1"/>
          <w:sz w:val="24"/>
          <w:szCs w:val="24"/>
          <w:u w:val="single"/>
        </w:rPr>
        <w:t>Качество материально-технической базы</w:t>
      </w:r>
    </w:p>
    <w:p w:rsidR="00473B5D" w:rsidRPr="009910F1" w:rsidRDefault="00473B5D" w:rsidP="00473B5D">
      <w:pPr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 лицензионного программного оборудования и обеспечение доступа к Интернет-ресурсам в образовательном процессе: имеется лицензионное программное  оборудование, учреждение подключено к сети интернет. </w:t>
      </w:r>
      <w:r w:rsidRPr="009910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Кабинеты и классы оснащены охранно-пожарной сигнализацией. Имеется система оповещения людей в случае возникновения пожара.</w:t>
      </w:r>
    </w:p>
    <w:p w:rsidR="00473B5D" w:rsidRPr="009910F1" w:rsidRDefault="00473B5D" w:rsidP="00473B5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Кабинеты оснащены мебелью, соответствующей СаНПиНу, обеспечены учебно-наглядными пособиями, техническими средствами обучения.</w:t>
      </w:r>
    </w:p>
    <w:p w:rsidR="00473B5D" w:rsidRPr="009910F1" w:rsidRDefault="00473B5D" w:rsidP="00473B5D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9910F1">
        <w:rPr>
          <w:color w:val="000000" w:themeColor="text1"/>
          <w:sz w:val="24"/>
          <w:szCs w:val="24"/>
        </w:rPr>
        <w:t>В организации учебного процесса и повышения его качества значительную роль играет материально-техническое оснащение. В школе проводится целенаправленная работа по созданию и совершенствованию материальной базы. Методическому обеспечению образовательного процесса уделяется большое внимание. Имеется библиотечный и методический фонд. На базе библиотеки сформирован методический фонд по отделениям: музыкальное, художественное. На художественном отделении, отделении ДПИ расширен методический и натюрмортный фонд.</w:t>
      </w:r>
    </w:p>
    <w:p w:rsidR="00473B5D" w:rsidRPr="009910F1" w:rsidRDefault="00473B5D" w:rsidP="00473B5D">
      <w:pPr>
        <w:pStyle w:val="a5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910F1">
        <w:rPr>
          <w:color w:val="000000" w:themeColor="text1"/>
        </w:rPr>
        <w:t xml:space="preserve">В учебном процессе используются специально оборудованные учебные кабинеты (мебель, музыкальные инструменты, техническое обеспечение, наглядные пособия и т.д.). Оснащение учебных кабинетов соответствует требованиям учебных планов и программ и позволяет обеспечить преподавание </w:t>
      </w:r>
      <w:proofErr w:type="gramStart"/>
      <w:r w:rsidRPr="009910F1">
        <w:rPr>
          <w:color w:val="000000" w:themeColor="text1"/>
        </w:rPr>
        <w:t>дисциплин,  в</w:t>
      </w:r>
      <w:proofErr w:type="gramEnd"/>
      <w:r w:rsidRPr="009910F1">
        <w:rPr>
          <w:color w:val="000000" w:themeColor="text1"/>
        </w:rPr>
        <w:t> соответствии с современным требованиями к подготовке выпускников согласно Федеральным государственным требованиям. Все учебные кабинеты эстетически оформлены и обеспечивают комфортные условия для работы преподавателей, педагогов и учащихся школы. Учебные кабинеты для проведения групповых занятий оснащены необходимой современной техникой для проведения занятий. В учебном процессе используются  учебные видеоматериалы.</w:t>
      </w:r>
    </w:p>
    <w:p w:rsidR="00473B5D" w:rsidRPr="009910F1" w:rsidRDefault="00473B5D" w:rsidP="00473B5D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9910F1">
        <w:rPr>
          <w:color w:val="000000" w:themeColor="text1"/>
        </w:rPr>
        <w:lastRenderedPageBreak/>
        <w:t> </w:t>
      </w:r>
      <w:r w:rsidRPr="009910F1">
        <w:rPr>
          <w:color w:val="000000" w:themeColor="text1"/>
        </w:rPr>
        <w:tab/>
        <w:t xml:space="preserve">Школа укомплектована музыкальными инструментами, но процент износа высок. </w:t>
      </w:r>
      <w:proofErr w:type="gramStart"/>
      <w:r w:rsidRPr="009910F1">
        <w:rPr>
          <w:color w:val="000000" w:themeColor="text1"/>
        </w:rPr>
        <w:t>Имеются  концертный</w:t>
      </w:r>
      <w:proofErr w:type="gramEnd"/>
      <w:r w:rsidRPr="009910F1">
        <w:rPr>
          <w:color w:val="000000" w:themeColor="text1"/>
        </w:rPr>
        <w:t xml:space="preserve"> зал с концертными пианино, актовый зал, имеется доступ в сети Интернет, в теоретических класса имеются необходимые наглядные пособия и техническое оборудование, в художественных классах мольберты, постановочные столики.</w:t>
      </w:r>
    </w:p>
    <w:p w:rsidR="00473B5D" w:rsidRPr="009910F1" w:rsidRDefault="00473B5D" w:rsidP="00473B5D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9910F1">
        <w:rPr>
          <w:color w:val="000000" w:themeColor="text1"/>
        </w:rPr>
        <w:tab/>
        <w:t>Для образовательной деятельности используются 15 учебных кабинетов общей площадью 275,4 м², актовые залы 90,5 м² на 80 посадочных мест, натюрмортный фонд.</w:t>
      </w:r>
    </w:p>
    <w:p w:rsidR="00473B5D" w:rsidRPr="009910F1" w:rsidRDefault="00473B5D" w:rsidP="00473B5D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473B5D" w:rsidRPr="009910F1" w:rsidRDefault="00473B5D" w:rsidP="00473B5D">
      <w:pPr>
        <w:pStyle w:val="a3"/>
        <w:jc w:val="both"/>
        <w:rPr>
          <w:sz w:val="24"/>
          <w:szCs w:val="24"/>
        </w:rPr>
      </w:pPr>
      <w:r w:rsidRPr="009910F1">
        <w:rPr>
          <w:b/>
          <w:sz w:val="24"/>
          <w:szCs w:val="24"/>
        </w:rPr>
        <w:t xml:space="preserve">     </w:t>
      </w:r>
      <w:r w:rsidRPr="009910F1">
        <w:rPr>
          <w:sz w:val="24"/>
          <w:szCs w:val="24"/>
        </w:rPr>
        <w:t>Администрация, педагогический и обслуживающий персонал проявляют личную заинтересованность в сохранении имеющегося инвентаря и оборудования. Вследствие этого качество его состояния позволяет  вести образовательный процесс в соответствии с санитарными нормами и требованиями. Благодаря участию в краевом конкурсе культурно-образовательных проектов приобретено оборудования для детских объединений «Позитив» и «СУПЕРдетки»</w:t>
      </w:r>
    </w:p>
    <w:p w:rsidR="00473B5D" w:rsidRPr="009910F1" w:rsidRDefault="00473B5D" w:rsidP="00473B5D">
      <w:pPr>
        <w:pStyle w:val="a3"/>
        <w:ind w:firstLine="709"/>
        <w:jc w:val="both"/>
        <w:rPr>
          <w:sz w:val="24"/>
          <w:szCs w:val="24"/>
        </w:rPr>
      </w:pPr>
      <w:r w:rsidRPr="009910F1">
        <w:rPr>
          <w:sz w:val="24"/>
          <w:szCs w:val="24"/>
        </w:rPr>
        <w:t xml:space="preserve">Таким образом, материально-техническая база учреждения содержит оборудование и учебно-методические материалы, достаточные для организации образовательного процесса. </w:t>
      </w:r>
    </w:p>
    <w:p w:rsidR="00473B5D" w:rsidRPr="009910F1" w:rsidRDefault="00473B5D" w:rsidP="000632C8">
      <w:pPr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32C8" w:rsidRPr="009910F1" w:rsidRDefault="000632C8" w:rsidP="000632C8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C3BA8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БЩИЕ ВЫВОДЫ ПО ИТОГАМ 202</w:t>
      </w:r>
      <w:r w:rsidR="0044457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C3BA8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hyperlink r:id="rId6" w:history="1">
        <w:r w:rsidRPr="009910F1">
          <w:rPr>
            <w:rFonts w:ascii="Times New Roman" w:hAnsi="Times New Roman" w:cs="Times New Roman"/>
            <w:b/>
            <w:i/>
            <w:color w:val="000000" w:themeColor="text1"/>
            <w:sz w:val="24"/>
            <w:szCs w:val="24"/>
          </w:rPr>
          <w:t xml:space="preserve"> </w:t>
        </w:r>
      </w:hyperlink>
    </w:p>
    <w:p w:rsidR="006D3DE7" w:rsidRPr="009910F1" w:rsidRDefault="00773802" w:rsidP="000632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632C8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7442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процесс осуществлялся согласно годовому </w:t>
      </w:r>
      <w:proofErr w:type="gramStart"/>
      <w:r w:rsidR="00D27442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плану</w:t>
      </w:r>
      <w:r w:rsidR="000632C8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7442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,академические</w:t>
      </w:r>
      <w:proofErr w:type="gramEnd"/>
      <w:r w:rsidR="00D27442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концерты, технические зачеты, прослушивания выпускников и допуск к итоговой аттестации, академические просмотры были проведены по плану.</w:t>
      </w:r>
      <w:r w:rsidR="000632C8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7442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В сентябре 202</w:t>
      </w:r>
      <w:r w:rsidR="0044457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27442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был сделан набор на дополнительную общеобразовательную</w:t>
      </w:r>
      <w:r w:rsidR="000632C8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7442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общеразвивающую программу «Творческая гостиная</w:t>
      </w:r>
      <w:proofErr w:type="gramStart"/>
      <w:r w:rsidR="00900C84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»,в</w:t>
      </w:r>
      <w:proofErr w:type="gramEnd"/>
      <w:r w:rsidR="00900C84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рамках которой проведено большое количество мастер-классов с детьми.</w:t>
      </w:r>
      <w:r w:rsidR="00D27442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0C84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школы есть необходимый инвентарь для открытия театрального </w:t>
      </w:r>
      <w:proofErr w:type="gramStart"/>
      <w:r w:rsidR="00900C84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отделения</w:t>
      </w:r>
      <w:r w:rsidR="00F95044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0C84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,отделения</w:t>
      </w:r>
      <w:proofErr w:type="gramEnd"/>
      <w:r w:rsidR="00900C84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мультипликации,но,к сожалению,никто из </w:t>
      </w:r>
      <w:r w:rsidR="006D3DE7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штатных </w:t>
      </w:r>
      <w:r w:rsidR="00900C84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преподавателей не изъявляет желания работать по этим направлениям,а </w:t>
      </w:r>
      <w:r w:rsidR="006D3DE7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привлечь</w:t>
      </w:r>
      <w:r w:rsidR="00900C84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преподавателя по совместительству школа не имеет возможности.</w:t>
      </w:r>
    </w:p>
    <w:p w:rsidR="00FA2FCC" w:rsidRPr="009910F1" w:rsidRDefault="006D3DE7" w:rsidP="000632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773802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Культурно-просветительская, т</w:t>
      </w:r>
      <w:r w:rsidR="00D27442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ворческая, в том числе, концертная </w:t>
      </w:r>
      <w:r w:rsidR="00584687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выставочная </w:t>
      </w:r>
      <w:r w:rsidR="00D27442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является важным составляющим элементом образовательного процесса школы</w:t>
      </w:r>
      <w:r w:rsidR="00584687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73802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D27442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прошедший год была очень насыщенной. В школе состоялось большое количество </w:t>
      </w:r>
      <w:proofErr w:type="gramStart"/>
      <w:r w:rsidR="00773802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584687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ероприятий,проводились</w:t>
      </w:r>
      <w:proofErr w:type="gramEnd"/>
      <w:r w:rsidR="00584687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концерты,</w:t>
      </w:r>
      <w:r w:rsidR="00773802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4687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организовывались выставки</w:t>
      </w:r>
      <w:r w:rsidR="00773802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. Растет популярность детской киностудии «Гайны-фильм»,</w:t>
      </w:r>
      <w:r w:rsidR="00F95044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802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видеорепортажи занимают при</w:t>
      </w:r>
      <w:r w:rsidR="00F95044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73802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овые места на краевом и Всероссийском уровнях.</w:t>
      </w:r>
      <w:r w:rsidR="00F95044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proofErr w:type="gramStart"/>
      <w:r w:rsidR="00F95044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сожалению,материально</w:t>
      </w:r>
      <w:proofErr w:type="gramEnd"/>
      <w:r w:rsidR="00F95044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-техническая база не позволяет докупить необходимую технику (ноутбуки,видеокамеру)для киностудии,все репортажи снимаются на телефон.</w:t>
      </w:r>
      <w:r w:rsidR="00773802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7442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Методическая деятельность школы была направлена на повышение профессионального уровня преподавателей, на достижение оптимальных результатов обучения.</w:t>
      </w:r>
      <w:r w:rsidR="00773802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4687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проведенного ремонта </w:t>
      </w:r>
      <w:r w:rsidR="00F95044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актовом зале музыкальной школы </w:t>
      </w:r>
      <w:r w:rsidR="00584687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открыт Виртуальный зал,</w:t>
      </w:r>
      <w:r w:rsidR="00F95044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4687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в котором регулярно проводятся онлайн-концерты.</w:t>
      </w:r>
      <w:r w:rsidR="00773802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2FCC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В настоящее время профессиональный коллектив преподавателей развивает творческие способности обучающихся на всех отделениях школы. Достижения учащихся оцен</w:t>
      </w:r>
      <w:r w:rsidR="00F95044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иваются на выставках школьного,</w:t>
      </w:r>
      <w:r w:rsidR="00FA2FCC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районного и даже краевого  уровня.</w:t>
      </w:r>
      <w:r w:rsidR="00584687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Проведены не только запланированные, но и целый ряд внеплановых мероприятий, в том числе на открытых площадках.</w:t>
      </w:r>
    </w:p>
    <w:p w:rsidR="00FA2FCC" w:rsidRPr="009910F1" w:rsidRDefault="00584687" w:rsidP="000632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632C8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D9661F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44457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9661F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</w:t>
      </w:r>
      <w:r w:rsidR="000632C8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первый план </w:t>
      </w:r>
      <w:proofErr w:type="gramStart"/>
      <w:r w:rsidR="000632C8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вышла  способность</w:t>
      </w:r>
      <w:proofErr w:type="gramEnd"/>
      <w:r w:rsidR="000632C8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педагогического коллектива  ориентироваться в огромном информационном поле, умение самостоятельно находить решения и их успешно реализовывать.</w:t>
      </w:r>
      <w:r w:rsidR="00F95044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661F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введением системы ЭПОС, АИС «ПФДО»</w:t>
      </w:r>
      <w:r w:rsidR="000632C8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7024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возникли </w:t>
      </w:r>
      <w:proofErr w:type="gramStart"/>
      <w:r w:rsidR="00787024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проблемы</w:t>
      </w:r>
      <w:r w:rsidR="000632C8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:е</w:t>
      </w:r>
      <w:r w:rsidR="00787024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сли</w:t>
      </w:r>
      <w:proofErr w:type="gramEnd"/>
      <w:r w:rsidR="00787024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прошлые года каждый ребенок имел возможность посещать сразу несколько </w:t>
      </w:r>
      <w:r w:rsidR="00773802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FA2FCC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ружков</w:t>
      </w:r>
      <w:r w:rsidR="00787024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73802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7024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то с введением персонифицированного учета в Центре развития были вынуждены принимать одного ребенка только в одно детское объединение.Многие родители были очень возмущены,т.к. после уроков дети младшего школьного возраста стали предоставлены сами себе</w:t>
      </w:r>
      <w:r w:rsidR="00773802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3802" w:rsidRPr="009910F1" w:rsidRDefault="00773802" w:rsidP="000632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Концепции развития дополнительного образования детей до 2030 года указано, что в 202</w:t>
      </w:r>
      <w:r w:rsidR="0044457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bookmarkStart w:id="0" w:name="_GoBack"/>
      <w:bookmarkEnd w:id="0"/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доля детей в возрасте от 5 до 18 лет, охваченных дополнительным образованием должна оставить 76%,и с каждым годом доля охвата ДО должна расти, администрацией муниципалитета было принято 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решение,</w:t>
      </w:r>
      <w:r w:rsidR="00F95044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МБУДО «ДШИ «Гармония» должны охватить 76% детей Гайнского округа. В связи с этим администрация школы ввела новое направление-проведение мастер-классов для детей округа. </w:t>
      </w:r>
      <w:r w:rsidR="00900C84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«Творческ</w:t>
      </w:r>
      <w:r w:rsidR="00900C84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гостин</w:t>
      </w:r>
      <w:r w:rsidR="00900C84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» преподаватели Центра развития выезжа</w:t>
      </w:r>
      <w:r w:rsidR="00900C84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школам Гайнского округа и провод</w:t>
      </w:r>
      <w:r w:rsidR="00900C84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детьми разнообразные мастер-классы.</w:t>
      </w:r>
      <w:r w:rsidR="00F95044"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родителями каждого </w:t>
      </w:r>
      <w:proofErr w:type="gramStart"/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>ребенка,посещающего</w:t>
      </w:r>
      <w:proofErr w:type="gramEnd"/>
      <w:r w:rsidRPr="00991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данные мастер-классы составляются договора,все данные вносятся в систему ЭПОС.Только благодаря данной программе и преподавателям Центра развития  школе искусств удалось охватить ДО не менее 76 %.</w:t>
      </w:r>
    </w:p>
    <w:p w:rsidR="009910F1" w:rsidRPr="009910F1" w:rsidRDefault="009910F1" w:rsidP="009910F1">
      <w:pPr>
        <w:jc w:val="both"/>
        <w:rPr>
          <w:rFonts w:ascii="Times New Roman" w:hAnsi="Times New Roman" w:cs="Times New Roman"/>
          <w:sz w:val="24"/>
          <w:szCs w:val="24"/>
        </w:rPr>
      </w:pPr>
      <w:r w:rsidRPr="009910F1">
        <w:rPr>
          <w:rFonts w:ascii="Times New Roman" w:eastAsia="Calibri" w:hAnsi="Times New Roman" w:cs="Times New Roman"/>
          <w:sz w:val="24"/>
          <w:szCs w:val="24"/>
        </w:rPr>
        <w:t xml:space="preserve">   Таким образом, </w:t>
      </w:r>
      <w:r w:rsidRPr="009910F1">
        <w:rPr>
          <w:rFonts w:ascii="Times New Roman" w:hAnsi="Times New Roman" w:cs="Times New Roman"/>
          <w:sz w:val="24"/>
          <w:szCs w:val="24"/>
        </w:rPr>
        <w:t xml:space="preserve">деятельность МБУДО «Детская школа искусств «Гармония»   ориентирована на осуществление единого потенциала образовательного процесса: обучения, воспитания, развития личности ребенка; адаптацию к жизни  в обществе,  с учетом интересов детей и подростков, используя потенциал их свободного времени.  </w:t>
      </w:r>
      <w:r w:rsidRPr="009910F1">
        <w:rPr>
          <w:rFonts w:ascii="Times New Roman" w:eastAsia="Calibri" w:hAnsi="Times New Roman" w:cs="Times New Roman"/>
          <w:sz w:val="24"/>
          <w:szCs w:val="24"/>
        </w:rPr>
        <w:t xml:space="preserve">Администрация и педагоги  продолжают формировать опыт инновационных преобразований образовательного процесса. Достигнутые результаты показывают соответствие поставленных целей и задач возможностям коллектива </w:t>
      </w:r>
      <w:r w:rsidRPr="009910F1">
        <w:rPr>
          <w:rFonts w:ascii="Times New Roman" w:hAnsi="Times New Roman" w:cs="Times New Roman"/>
          <w:sz w:val="24"/>
          <w:szCs w:val="24"/>
        </w:rPr>
        <w:t>МБУДО «ДШИ «Гармония</w:t>
      </w:r>
      <w:proofErr w:type="gramStart"/>
      <w:r w:rsidRPr="009910F1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9910F1">
        <w:rPr>
          <w:rFonts w:ascii="Times New Roman" w:hAnsi="Times New Roman" w:cs="Times New Roman"/>
          <w:sz w:val="24"/>
          <w:szCs w:val="24"/>
        </w:rPr>
        <w:t xml:space="preserve"> его</w:t>
      </w:r>
      <w:r w:rsidRPr="009910F1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ресурсам</w:t>
      </w:r>
    </w:p>
    <w:p w:rsidR="0066007E" w:rsidRPr="009910F1" w:rsidRDefault="0066007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sectPr w:rsidR="0066007E" w:rsidRPr="009910F1" w:rsidSect="009736E2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442E2"/>
    <w:multiLevelType w:val="hybridMultilevel"/>
    <w:tmpl w:val="BC2A1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70427"/>
    <w:multiLevelType w:val="hybridMultilevel"/>
    <w:tmpl w:val="EEB8A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252C"/>
    <w:rsid w:val="00042B8C"/>
    <w:rsid w:val="000632C8"/>
    <w:rsid w:val="000910E3"/>
    <w:rsid w:val="001E5692"/>
    <w:rsid w:val="001F0B46"/>
    <w:rsid w:val="002B4055"/>
    <w:rsid w:val="0036271E"/>
    <w:rsid w:val="003A4D9C"/>
    <w:rsid w:val="0044457F"/>
    <w:rsid w:val="00473B5D"/>
    <w:rsid w:val="00584687"/>
    <w:rsid w:val="00591A01"/>
    <w:rsid w:val="00627E46"/>
    <w:rsid w:val="0066007E"/>
    <w:rsid w:val="006C08A1"/>
    <w:rsid w:val="006D3DE7"/>
    <w:rsid w:val="00773802"/>
    <w:rsid w:val="00787024"/>
    <w:rsid w:val="007E20C1"/>
    <w:rsid w:val="007E6A34"/>
    <w:rsid w:val="00900C84"/>
    <w:rsid w:val="009736E2"/>
    <w:rsid w:val="009910F1"/>
    <w:rsid w:val="009D3DDA"/>
    <w:rsid w:val="00A84D60"/>
    <w:rsid w:val="00AC7A97"/>
    <w:rsid w:val="00AF1CE7"/>
    <w:rsid w:val="00B2309F"/>
    <w:rsid w:val="00B65459"/>
    <w:rsid w:val="00C1252C"/>
    <w:rsid w:val="00CB4DBA"/>
    <w:rsid w:val="00D27442"/>
    <w:rsid w:val="00D9661F"/>
    <w:rsid w:val="00DC3BA8"/>
    <w:rsid w:val="00DF13EA"/>
    <w:rsid w:val="00EB40B3"/>
    <w:rsid w:val="00EE2D5B"/>
    <w:rsid w:val="00F95044"/>
    <w:rsid w:val="00FA2FCC"/>
    <w:rsid w:val="00FB0AC7"/>
    <w:rsid w:val="00FC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9B1B"/>
  <w15:docId w15:val="{CE947F19-DC1D-4CE4-AEC5-5C1F98CB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2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1252C"/>
  </w:style>
  <w:style w:type="paragraph" w:styleId="a5">
    <w:name w:val="Normal (Web)"/>
    <w:basedOn w:val="a"/>
    <w:uiPriority w:val="99"/>
    <w:unhideWhenUsed/>
    <w:rsid w:val="00C1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125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rsid w:val="00C1252C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C12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1A0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E2D5B"/>
    <w:rPr>
      <w:color w:val="0000FF"/>
      <w:u w:val="single"/>
    </w:rPr>
  </w:style>
  <w:style w:type="paragraph" w:customStyle="1" w:styleId="c1">
    <w:name w:val="c1"/>
    <w:basedOn w:val="a"/>
    <w:rsid w:val="009D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D3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ucdt.ru/home/normativnie-dokumenty/124-otchet-o-rezultatah-samoobsledovaniya.html?start=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0465-EDE7-43A2-AD72-03E2F4D7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9203</Words>
  <Characters>52463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Наталья</cp:lastModifiedBy>
  <cp:revision>16</cp:revision>
  <cp:lastPrinted>2023-01-31T10:07:00Z</cp:lastPrinted>
  <dcterms:created xsi:type="dcterms:W3CDTF">2023-01-27T07:04:00Z</dcterms:created>
  <dcterms:modified xsi:type="dcterms:W3CDTF">2024-10-23T08:12:00Z</dcterms:modified>
</cp:coreProperties>
</file>